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2F932F2">
      <w:pPr>
        <w:rPr>
          <w:rFonts w:ascii="微软雅黑" w:hAnsi="微软雅黑" w:eastAsia="微软雅黑"/>
        </w:rPr>
      </w:pPr>
      <w:bookmarkStart w:id="0" w:name="_Hlk110661669"/>
      <w:bookmarkEnd w:id="0"/>
      <w:r>
        <w:rPr>
          <w:rFonts w:ascii="微软雅黑" w:hAnsi="微软雅黑" w:eastAsia="微软雅黑"/>
        </w:rPr>
        <w:drawing>
          <wp:anchor distT="0" distB="0" distL="114300" distR="114300" simplePos="0" relativeHeight="251661312" behindDoc="1" locked="0" layoutInCell="1" allowOverlap="1">
            <wp:simplePos x="0" y="0"/>
            <wp:positionH relativeFrom="column">
              <wp:posOffset>-1184275</wp:posOffset>
            </wp:positionH>
            <wp:positionV relativeFrom="paragraph">
              <wp:posOffset>-998220</wp:posOffset>
            </wp:positionV>
            <wp:extent cx="7597775" cy="10746740"/>
            <wp:effectExtent l="0" t="0" r="381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97598" cy="10746951"/>
                    </a:xfrm>
                    <a:prstGeom prst="rect">
                      <a:avLst/>
                    </a:prstGeom>
                  </pic:spPr>
                </pic:pic>
              </a:graphicData>
            </a:graphic>
          </wp:anchor>
        </w:drawing>
      </w:r>
    </w:p>
    <w:p w14:paraId="73EA045C">
      <w:pPr>
        <w:rPr>
          <w:rFonts w:ascii="微软雅黑" w:hAnsi="微软雅黑" w:eastAsia="微软雅黑"/>
        </w:rPr>
      </w:pPr>
    </w:p>
    <w:p w14:paraId="3161A38A">
      <w:pPr>
        <w:widowControl/>
        <w:spacing w:line="240" w:lineRule="auto"/>
        <w:ind w:firstLine="0"/>
        <w:jc w:val="left"/>
        <w:rPr>
          <w:rFonts w:ascii="微软雅黑" w:hAnsi="微软雅黑" w:eastAsia="微软雅黑"/>
        </w:rPr>
      </w:pPr>
      <w:r>
        <w:rPr>
          <w:rFonts w:ascii="微软雅黑" w:hAnsi="微软雅黑" w:eastAsia="微软雅黑"/>
        </w:rPr>
        <mc:AlternateContent>
          <mc:Choice Requires="wps">
            <w:drawing>
              <wp:anchor distT="45720" distB="45720" distL="114300" distR="114300" simplePos="0" relativeHeight="251660288" behindDoc="0" locked="0" layoutInCell="1" allowOverlap="1">
                <wp:simplePos x="0" y="0"/>
                <wp:positionH relativeFrom="margin">
                  <wp:posOffset>-1124585</wp:posOffset>
                </wp:positionH>
                <wp:positionV relativeFrom="paragraph">
                  <wp:posOffset>3653790</wp:posOffset>
                </wp:positionV>
                <wp:extent cx="7544435" cy="1404620"/>
                <wp:effectExtent l="0" t="0" r="0" b="0"/>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544435" cy="1404620"/>
                        </a:xfrm>
                        <a:prstGeom prst="rect">
                          <a:avLst/>
                        </a:prstGeom>
                        <a:noFill/>
                        <a:ln w="9525">
                          <a:noFill/>
                          <a:miter lim="800000"/>
                        </a:ln>
                      </wps:spPr>
                      <wps:txbx>
                        <w:txbxContent>
                          <w:p w14:paraId="386753ED">
                            <w:pPr>
                              <w:jc w:val="center"/>
                              <w:rPr>
                                <w:rFonts w:hint="eastAsia" w:eastAsia="宋体"/>
                                <w:b/>
                                <w:color w:val="FFFFFF" w:themeColor="background1"/>
                                <w:sz w:val="84"/>
                                <w:szCs w:val="84"/>
                                <w:lang w:val="en-US" w:eastAsia="zh-CN"/>
                                <w14:textFill>
                                  <w14:solidFill>
                                    <w14:schemeClr w14:val="bg1"/>
                                  </w14:solidFill>
                                </w14:textFill>
                              </w:rPr>
                            </w:pPr>
                            <w:r>
                              <w:rPr>
                                <w:rFonts w:hint="eastAsia"/>
                                <w:b/>
                                <w:color w:val="FFFFFF" w:themeColor="background1"/>
                                <w:sz w:val="84"/>
                                <w:szCs w:val="84"/>
                                <w14:textFill>
                                  <w14:solidFill>
                                    <w14:schemeClr w14:val="bg1"/>
                                  </w14:solidFill>
                                </w14:textFill>
                              </w:rPr>
                              <w:t>360连接云安全访问平台V</w:t>
                            </w:r>
                            <w:r>
                              <w:rPr>
                                <w:b/>
                                <w:color w:val="FFFFFF" w:themeColor="background1"/>
                                <w:sz w:val="84"/>
                                <w:szCs w:val="84"/>
                                <w14:textFill>
                                  <w14:solidFill>
                                    <w14:schemeClr w14:val="bg1"/>
                                  </w14:solidFill>
                                </w14:textFill>
                              </w:rPr>
                              <w:t>1.</w:t>
                            </w:r>
                            <w:r>
                              <w:rPr>
                                <w:rFonts w:hint="eastAsia"/>
                                <w:b/>
                                <w:color w:val="FFFFFF" w:themeColor="background1"/>
                                <w:sz w:val="84"/>
                                <w:szCs w:val="84"/>
                                <w:lang w:val="en-US" w:eastAsia="zh-CN"/>
                                <w14:textFill>
                                  <w14:solidFill>
                                    <w14:schemeClr w14:val="bg1"/>
                                  </w14:solidFill>
                                </w14:textFill>
                              </w:rPr>
                              <w:t>9</w:t>
                            </w:r>
                          </w:p>
                          <w:p w14:paraId="6DA9C4DD">
                            <w:pPr>
                              <w:jc w:val="center"/>
                              <w:rPr>
                                <w:b/>
                                <w:color w:val="FFFFFF" w:themeColor="background1"/>
                                <w:sz w:val="84"/>
                                <w:szCs w:val="84"/>
                                <w14:textFill>
                                  <w14:solidFill>
                                    <w14:schemeClr w14:val="bg1"/>
                                  </w14:solidFill>
                                </w14:textFill>
                              </w:rPr>
                            </w:pPr>
                            <w:r>
                              <w:rPr>
                                <w:rFonts w:hint="eastAsia"/>
                                <w:b/>
                                <w:color w:val="FFFFFF" w:themeColor="background1"/>
                                <w:sz w:val="84"/>
                                <w:szCs w:val="84"/>
                                <w14:textFill>
                                  <w14:solidFill>
                                    <w14:schemeClr w14:val="bg1"/>
                                  </w14:solidFill>
                                </w14:textFill>
                              </w:rPr>
                              <w:t>部署手册</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88.55pt;margin-top:287.7pt;height:110.6pt;width:594.05pt;mso-position-horizontal-relative:margin;mso-wrap-distance-bottom:3.6pt;mso-wrap-distance-left:9pt;mso-wrap-distance-right:9pt;mso-wrap-distance-top:3.6pt;z-index:251660288;mso-width-relative:page;mso-height-relative:margin;mso-height-percent:200;" filled="f" stroked="f" coordsize="21600,21600" o:gfxdata="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LdCFBtoAAAANAQAADwAAAAAAAAABACAAAAAiAAAAZHJzL2Rvd25yZXYueG1sUEsBAhQA&#10;FAAAAAgAh07iQOhysYApAgAALAQAAA4AAAAAAAAAAQAgAAAAKQEAAGRycy9lMm9Eb2MueG1sUEsF&#10;BgAAAAAGAAYAWQEAAMQFAAAAAA==&#10;">
                <v:fill on="f" focussize="0,0"/>
                <v:stroke on="f" miterlimit="8" joinstyle="miter"/>
                <v:imagedata o:title=""/>
                <o:lock v:ext="edit" aspectratio="f"/>
                <v:textbox style="mso-fit-shape-to-text:t;">
                  <w:txbxContent>
                    <w:p w14:paraId="386753ED">
                      <w:pPr>
                        <w:jc w:val="center"/>
                        <w:rPr>
                          <w:rFonts w:hint="eastAsia" w:eastAsia="宋体"/>
                          <w:b/>
                          <w:color w:val="FFFFFF" w:themeColor="background1"/>
                          <w:sz w:val="84"/>
                          <w:szCs w:val="84"/>
                          <w:lang w:val="en-US" w:eastAsia="zh-CN"/>
                          <w14:textFill>
                            <w14:solidFill>
                              <w14:schemeClr w14:val="bg1"/>
                            </w14:solidFill>
                          </w14:textFill>
                        </w:rPr>
                      </w:pPr>
                      <w:r>
                        <w:rPr>
                          <w:rFonts w:hint="eastAsia"/>
                          <w:b/>
                          <w:color w:val="FFFFFF" w:themeColor="background1"/>
                          <w:sz w:val="84"/>
                          <w:szCs w:val="84"/>
                          <w14:textFill>
                            <w14:solidFill>
                              <w14:schemeClr w14:val="bg1"/>
                            </w14:solidFill>
                          </w14:textFill>
                        </w:rPr>
                        <w:t>360连接云安全访问平台V</w:t>
                      </w:r>
                      <w:r>
                        <w:rPr>
                          <w:b/>
                          <w:color w:val="FFFFFF" w:themeColor="background1"/>
                          <w:sz w:val="84"/>
                          <w:szCs w:val="84"/>
                          <w14:textFill>
                            <w14:solidFill>
                              <w14:schemeClr w14:val="bg1"/>
                            </w14:solidFill>
                          </w14:textFill>
                        </w:rPr>
                        <w:t>1.</w:t>
                      </w:r>
                      <w:r>
                        <w:rPr>
                          <w:rFonts w:hint="eastAsia"/>
                          <w:b/>
                          <w:color w:val="FFFFFF" w:themeColor="background1"/>
                          <w:sz w:val="84"/>
                          <w:szCs w:val="84"/>
                          <w:lang w:val="en-US" w:eastAsia="zh-CN"/>
                          <w14:textFill>
                            <w14:solidFill>
                              <w14:schemeClr w14:val="bg1"/>
                            </w14:solidFill>
                          </w14:textFill>
                        </w:rPr>
                        <w:t>9</w:t>
                      </w:r>
                    </w:p>
                    <w:p w14:paraId="6DA9C4DD">
                      <w:pPr>
                        <w:jc w:val="center"/>
                        <w:rPr>
                          <w:b/>
                          <w:color w:val="FFFFFF" w:themeColor="background1"/>
                          <w:sz w:val="84"/>
                          <w:szCs w:val="84"/>
                          <w14:textFill>
                            <w14:solidFill>
                              <w14:schemeClr w14:val="bg1"/>
                            </w14:solidFill>
                          </w14:textFill>
                        </w:rPr>
                      </w:pPr>
                      <w:r>
                        <w:rPr>
                          <w:rFonts w:hint="eastAsia"/>
                          <w:b/>
                          <w:color w:val="FFFFFF" w:themeColor="background1"/>
                          <w:sz w:val="84"/>
                          <w:szCs w:val="84"/>
                          <w14:textFill>
                            <w14:solidFill>
                              <w14:schemeClr w14:val="bg1"/>
                            </w14:solidFill>
                          </w14:textFill>
                        </w:rPr>
                        <w:t>部署手册</w:t>
                      </w:r>
                    </w:p>
                  </w:txbxContent>
                </v:textbox>
                <w10:wrap type="square"/>
              </v:shape>
            </w:pict>
          </mc:Fallback>
        </mc:AlternateContent>
      </w:r>
      <w:r>
        <w:rPr>
          <w:rFonts w:ascii="微软雅黑" w:hAnsi="微软雅黑" w:eastAsia="微软雅黑"/>
        </w:rPr>
        <w:br w:type="page"/>
      </w:r>
    </w:p>
    <w:p w14:paraId="5900A211">
      <w:pPr>
        <w:tabs>
          <w:tab w:val="left" w:pos="3420"/>
        </w:tabs>
        <w:rPr>
          <w:rFonts w:ascii="微软雅黑" w:hAnsi="微软雅黑" w:eastAsia="微软雅黑"/>
        </w:rPr>
      </w:pPr>
      <w:r>
        <w:rPr>
          <w:rFonts w:ascii="微软雅黑" w:hAnsi="微软雅黑" w:eastAsia="微软雅黑"/>
        </w:rPr>
        <w:tab/>
      </w:r>
    </w:p>
    <w:p w14:paraId="5F8CCE9E">
      <w:pPr>
        <w:pStyle w:val="44"/>
        <w:rPr>
          <w:rFonts w:ascii="微软雅黑" w:hAnsi="微软雅黑" w:eastAsia="微软雅黑"/>
        </w:rPr>
      </w:pPr>
      <w:r>
        <w:rPr>
          <w:rFonts w:hint="eastAsia" w:ascii="微软雅黑" w:hAnsi="微软雅黑" w:eastAsia="微软雅黑"/>
        </w:rPr>
        <w:t>版权声明</w:t>
      </w:r>
    </w:p>
    <w:p w14:paraId="526CCDEF">
      <w:pPr>
        <w:pStyle w:val="44"/>
        <w:rPr>
          <w:rFonts w:ascii="微软雅黑" w:hAnsi="微软雅黑" w:eastAsia="微软雅黑"/>
        </w:rPr>
      </w:pPr>
    </w:p>
    <w:p w14:paraId="54E91171">
      <w:pPr>
        <w:pStyle w:val="43"/>
        <w:ind w:firstLine="420"/>
        <w:rPr>
          <w:rFonts w:ascii="微软雅黑" w:hAnsi="微软雅黑" w:eastAsia="微软雅黑"/>
        </w:rPr>
      </w:pPr>
      <w:r>
        <w:rPr>
          <w:rFonts w:ascii="微软雅黑" w:hAnsi="微软雅黑" w:eastAsia="微软雅黑"/>
        </w:rPr>
        <w:t>©20</w:t>
      </w:r>
      <w:r>
        <w:rPr>
          <w:rFonts w:hint="eastAsia" w:ascii="微软雅黑" w:hAnsi="微软雅黑" w:eastAsia="微软雅黑"/>
        </w:rPr>
        <w:t>2</w:t>
      </w:r>
      <w:r>
        <w:rPr>
          <w:rFonts w:ascii="微软雅黑" w:hAnsi="微软雅黑" w:eastAsia="微软雅黑"/>
        </w:rPr>
        <w:t>3 360公司</w:t>
      </w:r>
      <w:r>
        <w:rPr>
          <w:rFonts w:hint="eastAsia" w:ascii="微软雅黑" w:hAnsi="微软雅黑" w:eastAsia="微软雅黑"/>
        </w:rPr>
        <w:t xml:space="preserve"> 保留所有权利</w:t>
      </w:r>
    </w:p>
    <w:p w14:paraId="21795220">
      <w:pPr>
        <w:pStyle w:val="43"/>
        <w:ind w:firstLine="420"/>
        <w:rPr>
          <w:rFonts w:ascii="微软雅黑" w:hAnsi="微软雅黑" w:eastAsia="微软雅黑"/>
        </w:rPr>
      </w:pPr>
      <w:r>
        <w:rPr>
          <w:rFonts w:hint="eastAsia" w:ascii="微软雅黑" w:hAnsi="微软雅黑" w:eastAsia="微软雅黑"/>
        </w:rPr>
        <w:t>本文档所有内容均为360公司独立完成，未经360公司作出明确书面许可，不得为任何目的、以任何形式或手段（包括电子、机械、复印、录音或其他形状）对本文档的任何部分进行复制、修改、存储、引入检索系统或者传播。</w:t>
      </w:r>
    </w:p>
    <w:p w14:paraId="0D69FF22">
      <w:pPr>
        <w:widowControl/>
        <w:spacing w:line="240" w:lineRule="auto"/>
        <w:ind w:firstLine="0"/>
        <w:jc w:val="left"/>
        <w:rPr>
          <w:rFonts w:ascii="微软雅黑" w:hAnsi="微软雅黑" w:eastAsia="微软雅黑" w:cs="宋体"/>
          <w:kern w:val="0"/>
          <w:szCs w:val="20"/>
        </w:rPr>
        <w:sectPr>
          <w:headerReference r:id="rId7" w:type="first"/>
          <w:headerReference r:id="rId5" w:type="default"/>
          <w:footerReference r:id="rId8" w:type="default"/>
          <w:headerReference r:id="rId6" w:type="even"/>
          <w:pgSz w:w="11906" w:h="16838"/>
          <w:pgMar w:top="1440" w:right="1800" w:bottom="1440" w:left="1800" w:header="851" w:footer="992" w:gutter="0"/>
          <w:cols w:space="425" w:num="1"/>
          <w:docGrid w:type="lines" w:linePitch="312" w:charSpace="0"/>
        </w:sectPr>
      </w:pPr>
      <w:r>
        <w:rPr>
          <w:rFonts w:ascii="微软雅黑" w:hAnsi="微软雅黑" w:eastAsia="微软雅黑"/>
        </w:rPr>
        <w:br w:type="page"/>
      </w:r>
    </w:p>
    <w:p w14:paraId="3295A223">
      <w:pPr>
        <w:widowControl/>
        <w:jc w:val="center"/>
        <w:rPr>
          <w:rFonts w:ascii="微软雅黑" w:hAnsi="微软雅黑" w:eastAsia="微软雅黑"/>
          <w:b/>
          <w:sz w:val="44"/>
          <w:szCs w:val="44"/>
        </w:rPr>
      </w:pPr>
      <w:r>
        <w:rPr>
          <w:rFonts w:hint="eastAsia" w:ascii="微软雅黑" w:hAnsi="微软雅黑" w:eastAsia="微软雅黑"/>
          <w:b/>
          <w:sz w:val="44"/>
          <w:szCs w:val="44"/>
        </w:rPr>
        <w:t>目 录</w:t>
      </w:r>
    </w:p>
    <w:p w14:paraId="3F9C65CA">
      <w:pPr>
        <w:pStyle w:val="20"/>
        <w:tabs>
          <w:tab w:val="right" w:leader="dot" w:pos="8306"/>
        </w:tabs>
      </w:pPr>
      <w:r>
        <w:rPr>
          <w:rFonts w:ascii="微软雅黑" w:hAnsi="微软雅黑" w:eastAsia="微软雅黑"/>
          <w:sz w:val="44"/>
          <w:szCs w:val="44"/>
        </w:rPr>
        <w:fldChar w:fldCharType="begin"/>
      </w:r>
      <w:r>
        <w:rPr>
          <w:rFonts w:ascii="微软雅黑" w:hAnsi="微软雅黑" w:eastAsia="微软雅黑"/>
          <w:sz w:val="44"/>
          <w:szCs w:val="44"/>
        </w:rPr>
        <w:instrText xml:space="preserve"> TOC \o "1-3" \h \z \u </w:instrText>
      </w:r>
      <w:r>
        <w:rPr>
          <w:rFonts w:ascii="微软雅黑" w:hAnsi="微软雅黑" w:eastAsia="微软雅黑"/>
          <w:sz w:val="44"/>
          <w:szCs w:val="44"/>
        </w:rPr>
        <w:fldChar w:fldCharType="separate"/>
      </w:r>
      <w:r>
        <w:rPr>
          <w:rFonts w:ascii="微软雅黑" w:hAnsi="微软雅黑" w:eastAsia="微软雅黑"/>
          <w:szCs w:val="44"/>
        </w:rPr>
        <w:fldChar w:fldCharType="begin"/>
      </w:r>
      <w:r>
        <w:rPr>
          <w:rFonts w:ascii="微软雅黑" w:hAnsi="微软雅黑" w:eastAsia="微软雅黑"/>
          <w:szCs w:val="44"/>
        </w:rPr>
        <w:instrText xml:space="preserve"> HYPERLINK \l _Toc28356 </w:instrText>
      </w:r>
      <w:r>
        <w:rPr>
          <w:rFonts w:ascii="微软雅黑" w:hAnsi="微软雅黑" w:eastAsia="微软雅黑"/>
          <w:szCs w:val="44"/>
        </w:rPr>
        <w:fldChar w:fldCharType="separate"/>
      </w:r>
      <w:r>
        <w:rPr>
          <w:rFonts w:hint="default" w:ascii="Times New Roman" w:hAnsi="Times New Roman" w:eastAsia="宋体"/>
          <w:i w:val="0"/>
          <w:szCs w:val="32"/>
        </w:rPr>
        <w:t xml:space="preserve">1. </w:t>
      </w:r>
      <w:r>
        <w:rPr>
          <w:rFonts w:hint="eastAsia" w:ascii="微软雅黑" w:hAnsi="微软雅黑" w:eastAsia="微软雅黑" w:cstheme="majorBidi"/>
          <w:kern w:val="2"/>
          <w:szCs w:val="32"/>
        </w:rPr>
        <w:t>前言</w:t>
      </w:r>
      <w:r>
        <w:tab/>
      </w:r>
      <w:r>
        <w:fldChar w:fldCharType="begin"/>
      </w:r>
      <w:r>
        <w:instrText xml:space="preserve"> PAGEREF _Toc28356 \h </w:instrText>
      </w:r>
      <w:r>
        <w:fldChar w:fldCharType="separate"/>
      </w:r>
      <w:r>
        <w:t>1</w:t>
      </w:r>
      <w:r>
        <w:fldChar w:fldCharType="end"/>
      </w:r>
      <w:r>
        <w:rPr>
          <w:rFonts w:ascii="微软雅黑" w:hAnsi="微软雅黑" w:eastAsia="微软雅黑"/>
          <w:szCs w:val="44"/>
        </w:rPr>
        <w:fldChar w:fldCharType="end"/>
      </w:r>
    </w:p>
    <w:p w14:paraId="7E1C1680">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_Toc21273 </w:instrText>
      </w:r>
      <w:r>
        <w:rPr>
          <w:rFonts w:ascii="微软雅黑" w:hAnsi="微软雅黑" w:eastAsia="微软雅黑"/>
          <w:szCs w:val="44"/>
        </w:rPr>
        <w:fldChar w:fldCharType="separate"/>
      </w:r>
      <w:r>
        <w:rPr>
          <w:rFonts w:hint="default" w:ascii="Times New Roman" w:hAnsi="Times New Roman" w:eastAsia="宋体"/>
          <w:i w:val="0"/>
          <w:szCs w:val="28"/>
        </w:rPr>
        <w:t xml:space="preserve">1.1. </w:t>
      </w:r>
      <w:r>
        <w:rPr>
          <w:rFonts w:hint="eastAsia" w:ascii="微软雅黑" w:hAnsi="微软雅黑" w:eastAsia="微软雅黑"/>
          <w:szCs w:val="28"/>
        </w:rPr>
        <w:t>文档目的</w:t>
      </w:r>
      <w:r>
        <w:tab/>
      </w:r>
      <w:r>
        <w:fldChar w:fldCharType="begin"/>
      </w:r>
      <w:r>
        <w:instrText xml:space="preserve"> PAGEREF _Toc21273 \h </w:instrText>
      </w:r>
      <w:r>
        <w:fldChar w:fldCharType="separate"/>
      </w:r>
      <w:r>
        <w:t>1</w:t>
      </w:r>
      <w:r>
        <w:fldChar w:fldCharType="end"/>
      </w:r>
      <w:r>
        <w:rPr>
          <w:rFonts w:ascii="微软雅黑" w:hAnsi="微软雅黑" w:eastAsia="微软雅黑"/>
          <w:szCs w:val="44"/>
        </w:rPr>
        <w:fldChar w:fldCharType="end"/>
      </w:r>
    </w:p>
    <w:p w14:paraId="5D4816E7">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_Toc14330 </w:instrText>
      </w:r>
      <w:r>
        <w:rPr>
          <w:rFonts w:ascii="微软雅黑" w:hAnsi="微软雅黑" w:eastAsia="微软雅黑"/>
          <w:szCs w:val="44"/>
        </w:rPr>
        <w:fldChar w:fldCharType="separate"/>
      </w:r>
      <w:r>
        <w:rPr>
          <w:rFonts w:hint="default" w:ascii="Times New Roman" w:hAnsi="Times New Roman" w:eastAsia="宋体"/>
          <w:i w:val="0"/>
          <w:szCs w:val="28"/>
        </w:rPr>
        <w:t xml:space="preserve">1.2. </w:t>
      </w:r>
      <w:r>
        <w:rPr>
          <w:rFonts w:hint="eastAsia" w:ascii="微软雅黑" w:hAnsi="微软雅黑" w:eastAsia="微软雅黑"/>
          <w:szCs w:val="28"/>
        </w:rPr>
        <w:t>适用范围</w:t>
      </w:r>
      <w:r>
        <w:tab/>
      </w:r>
      <w:r>
        <w:fldChar w:fldCharType="begin"/>
      </w:r>
      <w:r>
        <w:instrText xml:space="preserve"> PAGEREF _Toc14330 \h </w:instrText>
      </w:r>
      <w:r>
        <w:fldChar w:fldCharType="separate"/>
      </w:r>
      <w:r>
        <w:t>1</w:t>
      </w:r>
      <w:r>
        <w:fldChar w:fldCharType="end"/>
      </w:r>
      <w:r>
        <w:rPr>
          <w:rFonts w:ascii="微软雅黑" w:hAnsi="微软雅黑" w:eastAsia="微软雅黑"/>
          <w:szCs w:val="44"/>
        </w:rPr>
        <w:fldChar w:fldCharType="end"/>
      </w:r>
    </w:p>
    <w:p w14:paraId="01224073">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_Toc15401 </w:instrText>
      </w:r>
      <w:r>
        <w:rPr>
          <w:rFonts w:ascii="微软雅黑" w:hAnsi="微软雅黑" w:eastAsia="微软雅黑"/>
          <w:szCs w:val="44"/>
        </w:rPr>
        <w:fldChar w:fldCharType="separate"/>
      </w:r>
      <w:r>
        <w:rPr>
          <w:rFonts w:hint="default" w:ascii="Times New Roman" w:hAnsi="Times New Roman" w:eastAsia="宋体"/>
          <w:i w:val="0"/>
          <w:szCs w:val="28"/>
        </w:rPr>
        <w:t xml:space="preserve">1.3. </w:t>
      </w:r>
      <w:r>
        <w:rPr>
          <w:rFonts w:hint="eastAsia" w:ascii="微软雅黑" w:hAnsi="微软雅黑" w:eastAsia="微软雅黑"/>
          <w:szCs w:val="28"/>
        </w:rPr>
        <w:t>缩略语及术语解释</w:t>
      </w:r>
      <w:r>
        <w:tab/>
      </w:r>
      <w:r>
        <w:fldChar w:fldCharType="begin"/>
      </w:r>
      <w:r>
        <w:instrText xml:space="preserve"> PAGEREF _Toc15401 \h </w:instrText>
      </w:r>
      <w:r>
        <w:fldChar w:fldCharType="separate"/>
      </w:r>
      <w:r>
        <w:t>1</w:t>
      </w:r>
      <w:r>
        <w:fldChar w:fldCharType="end"/>
      </w:r>
      <w:r>
        <w:rPr>
          <w:rFonts w:ascii="微软雅黑" w:hAnsi="微软雅黑" w:eastAsia="微软雅黑"/>
          <w:szCs w:val="44"/>
        </w:rPr>
        <w:fldChar w:fldCharType="end"/>
      </w:r>
    </w:p>
    <w:p w14:paraId="6980A5D7">
      <w:pPr>
        <w:pStyle w:val="20"/>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_Toc7637 </w:instrText>
      </w:r>
      <w:r>
        <w:rPr>
          <w:rFonts w:ascii="微软雅黑" w:hAnsi="微软雅黑" w:eastAsia="微软雅黑"/>
          <w:szCs w:val="44"/>
        </w:rPr>
        <w:fldChar w:fldCharType="separate"/>
      </w:r>
      <w:r>
        <w:rPr>
          <w:rFonts w:hint="default" w:ascii="Times New Roman" w:hAnsi="Times New Roman" w:eastAsia="宋体" w:cstheme="majorBidi"/>
          <w:i w:val="0"/>
          <w:kern w:val="2"/>
          <w:szCs w:val="32"/>
        </w:rPr>
        <w:t xml:space="preserve">2. </w:t>
      </w:r>
      <w:r>
        <w:rPr>
          <w:rFonts w:hint="eastAsia" w:ascii="微软雅黑" w:hAnsi="微软雅黑" w:eastAsia="微软雅黑" w:cstheme="majorBidi"/>
          <w:kern w:val="2"/>
          <w:szCs w:val="32"/>
        </w:rPr>
        <w:t>环境准备</w:t>
      </w:r>
      <w:r>
        <w:tab/>
      </w:r>
      <w:r>
        <w:fldChar w:fldCharType="begin"/>
      </w:r>
      <w:r>
        <w:instrText xml:space="preserve"> PAGEREF _Toc7637 \h </w:instrText>
      </w:r>
      <w:r>
        <w:fldChar w:fldCharType="separate"/>
      </w:r>
      <w:r>
        <w:t>2</w:t>
      </w:r>
      <w:r>
        <w:fldChar w:fldCharType="end"/>
      </w:r>
      <w:r>
        <w:rPr>
          <w:rFonts w:ascii="微软雅黑" w:hAnsi="微软雅黑" w:eastAsia="微软雅黑"/>
          <w:szCs w:val="44"/>
        </w:rPr>
        <w:fldChar w:fldCharType="end"/>
      </w:r>
    </w:p>
    <w:p w14:paraId="22619184">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_Toc23059 </w:instrText>
      </w:r>
      <w:r>
        <w:rPr>
          <w:rFonts w:ascii="微软雅黑" w:hAnsi="微软雅黑" w:eastAsia="微软雅黑"/>
          <w:szCs w:val="44"/>
        </w:rPr>
        <w:fldChar w:fldCharType="separate"/>
      </w:r>
      <w:r>
        <w:rPr>
          <w:rFonts w:hint="default" w:ascii="Times New Roman" w:hAnsi="Times New Roman" w:eastAsia="宋体"/>
          <w:i w:val="0"/>
          <w:szCs w:val="28"/>
        </w:rPr>
        <w:t xml:space="preserve">2.1. </w:t>
      </w:r>
      <w:r>
        <w:rPr>
          <w:rFonts w:hint="eastAsia" w:ascii="微软雅黑" w:hAnsi="微软雅黑" w:eastAsia="微软雅黑"/>
          <w:szCs w:val="28"/>
        </w:rPr>
        <w:t>系统要求</w:t>
      </w:r>
      <w:r>
        <w:tab/>
      </w:r>
      <w:r>
        <w:fldChar w:fldCharType="begin"/>
      </w:r>
      <w:r>
        <w:instrText xml:space="preserve"> PAGEREF _Toc23059 \h </w:instrText>
      </w:r>
      <w:r>
        <w:fldChar w:fldCharType="separate"/>
      </w:r>
      <w:r>
        <w:t>2</w:t>
      </w:r>
      <w:r>
        <w:fldChar w:fldCharType="end"/>
      </w:r>
      <w:r>
        <w:rPr>
          <w:rFonts w:ascii="微软雅黑" w:hAnsi="微软雅黑" w:eastAsia="微软雅黑"/>
          <w:szCs w:val="44"/>
        </w:rPr>
        <w:fldChar w:fldCharType="end"/>
      </w:r>
    </w:p>
    <w:p w14:paraId="455D9EB2">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_Toc15814 </w:instrText>
      </w:r>
      <w:r>
        <w:rPr>
          <w:rFonts w:ascii="微软雅黑" w:hAnsi="微软雅黑" w:eastAsia="微软雅黑"/>
          <w:szCs w:val="44"/>
        </w:rPr>
        <w:fldChar w:fldCharType="separate"/>
      </w:r>
      <w:r>
        <w:rPr>
          <w:rFonts w:hint="default" w:ascii="Times New Roman" w:hAnsi="Times New Roman" w:eastAsia="宋体"/>
          <w:i w:val="0"/>
          <w:szCs w:val="28"/>
        </w:rPr>
        <w:t xml:space="preserve">2.2. </w:t>
      </w:r>
      <w:r>
        <w:rPr>
          <w:rFonts w:hint="eastAsia" w:ascii="微软雅黑" w:hAnsi="微软雅黑" w:eastAsia="微软雅黑"/>
          <w:szCs w:val="28"/>
        </w:rPr>
        <w:t>磁盘分区要求</w:t>
      </w:r>
      <w:r>
        <w:tab/>
      </w:r>
      <w:r>
        <w:fldChar w:fldCharType="begin"/>
      </w:r>
      <w:r>
        <w:instrText xml:space="preserve"> PAGEREF _Toc15814 \h </w:instrText>
      </w:r>
      <w:r>
        <w:fldChar w:fldCharType="separate"/>
      </w:r>
      <w:r>
        <w:t>2</w:t>
      </w:r>
      <w:r>
        <w:fldChar w:fldCharType="end"/>
      </w:r>
      <w:r>
        <w:rPr>
          <w:rFonts w:ascii="微软雅黑" w:hAnsi="微软雅黑" w:eastAsia="微软雅黑"/>
          <w:szCs w:val="44"/>
        </w:rPr>
        <w:fldChar w:fldCharType="end"/>
      </w:r>
    </w:p>
    <w:p w14:paraId="1B2D6485">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_Toc21720 </w:instrText>
      </w:r>
      <w:r>
        <w:rPr>
          <w:rFonts w:ascii="微软雅黑" w:hAnsi="微软雅黑" w:eastAsia="微软雅黑"/>
          <w:szCs w:val="44"/>
        </w:rPr>
        <w:fldChar w:fldCharType="separate"/>
      </w:r>
      <w:r>
        <w:rPr>
          <w:rFonts w:hint="default" w:ascii="Times New Roman" w:hAnsi="Times New Roman" w:eastAsia="宋体"/>
          <w:i w:val="0"/>
          <w:szCs w:val="28"/>
        </w:rPr>
        <w:t xml:space="preserve">2.3. </w:t>
      </w:r>
      <w:r>
        <w:rPr>
          <w:rFonts w:hint="eastAsia" w:ascii="微软雅黑" w:hAnsi="微软雅黑" w:eastAsia="微软雅黑"/>
          <w:szCs w:val="28"/>
        </w:rPr>
        <w:t>客户端兼容要求</w:t>
      </w:r>
      <w:r>
        <w:tab/>
      </w:r>
      <w:r>
        <w:fldChar w:fldCharType="begin"/>
      </w:r>
      <w:r>
        <w:instrText xml:space="preserve"> PAGEREF _Toc21720 \h </w:instrText>
      </w:r>
      <w:r>
        <w:fldChar w:fldCharType="separate"/>
      </w:r>
      <w:r>
        <w:t>2</w:t>
      </w:r>
      <w:r>
        <w:fldChar w:fldCharType="end"/>
      </w:r>
      <w:r>
        <w:rPr>
          <w:rFonts w:ascii="微软雅黑" w:hAnsi="微软雅黑" w:eastAsia="微软雅黑"/>
          <w:szCs w:val="44"/>
        </w:rPr>
        <w:fldChar w:fldCharType="end"/>
      </w:r>
    </w:p>
    <w:p w14:paraId="7F4A6FFF">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_Toc26320 </w:instrText>
      </w:r>
      <w:r>
        <w:rPr>
          <w:rFonts w:ascii="微软雅黑" w:hAnsi="微软雅黑" w:eastAsia="微软雅黑"/>
          <w:szCs w:val="44"/>
        </w:rPr>
        <w:fldChar w:fldCharType="separate"/>
      </w:r>
      <w:r>
        <w:rPr>
          <w:rFonts w:hint="default" w:ascii="Times New Roman" w:hAnsi="Times New Roman" w:eastAsia="宋体"/>
          <w:i w:val="0"/>
          <w:szCs w:val="28"/>
        </w:rPr>
        <w:t xml:space="preserve">2.4. </w:t>
      </w:r>
      <w:r>
        <w:rPr>
          <w:rFonts w:hint="eastAsia" w:ascii="微软雅黑" w:hAnsi="微软雅黑" w:eastAsia="微软雅黑"/>
          <w:szCs w:val="28"/>
        </w:rPr>
        <w:t>网络要求</w:t>
      </w:r>
      <w:r>
        <w:tab/>
      </w:r>
      <w:r>
        <w:fldChar w:fldCharType="begin"/>
      </w:r>
      <w:r>
        <w:instrText xml:space="preserve"> PAGEREF _Toc26320 \h </w:instrText>
      </w:r>
      <w:r>
        <w:fldChar w:fldCharType="separate"/>
      </w:r>
      <w:r>
        <w:t>3</w:t>
      </w:r>
      <w:r>
        <w:fldChar w:fldCharType="end"/>
      </w:r>
      <w:r>
        <w:rPr>
          <w:rFonts w:ascii="微软雅黑" w:hAnsi="微软雅黑" w:eastAsia="微软雅黑"/>
          <w:szCs w:val="44"/>
        </w:rPr>
        <w:fldChar w:fldCharType="end"/>
      </w:r>
    </w:p>
    <w:p w14:paraId="670ABC00">
      <w:pPr>
        <w:pStyle w:val="15"/>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_Toc4688 </w:instrText>
      </w:r>
      <w:r>
        <w:rPr>
          <w:rFonts w:ascii="微软雅黑" w:hAnsi="微软雅黑" w:eastAsia="微软雅黑"/>
          <w:szCs w:val="44"/>
        </w:rPr>
        <w:fldChar w:fldCharType="separate"/>
      </w:r>
      <w:r>
        <w:rPr>
          <w:rFonts w:hint="default" w:ascii="Times New Roman" w:hAnsi="Times New Roman" w:eastAsia="宋体"/>
          <w:i w:val="0"/>
        </w:rPr>
        <w:t xml:space="preserve">2.4.1. </w:t>
      </w:r>
      <w:r>
        <w:rPr>
          <w:rFonts w:hint="eastAsia" w:ascii="微软雅黑" w:hAnsi="微软雅黑" w:eastAsia="微软雅黑"/>
        </w:rPr>
        <w:t>网络拓扑</w:t>
      </w:r>
      <w:r>
        <w:rPr>
          <w:rFonts w:hint="eastAsia" w:ascii="微软雅黑" w:hAnsi="微软雅黑" w:eastAsia="微软雅黑"/>
          <w:lang w:val="en-US" w:eastAsia="zh-CN"/>
        </w:rPr>
        <w:t>示例</w:t>
      </w:r>
      <w:r>
        <w:tab/>
      </w:r>
      <w:r>
        <w:fldChar w:fldCharType="begin"/>
      </w:r>
      <w:r>
        <w:instrText xml:space="preserve"> PAGEREF _Toc4688 \h </w:instrText>
      </w:r>
      <w:r>
        <w:fldChar w:fldCharType="separate"/>
      </w:r>
      <w:r>
        <w:t>3</w:t>
      </w:r>
      <w:r>
        <w:fldChar w:fldCharType="end"/>
      </w:r>
      <w:r>
        <w:rPr>
          <w:rFonts w:ascii="微软雅黑" w:hAnsi="微软雅黑" w:eastAsia="微软雅黑"/>
          <w:szCs w:val="44"/>
        </w:rPr>
        <w:fldChar w:fldCharType="end"/>
      </w:r>
    </w:p>
    <w:p w14:paraId="18AFD873">
      <w:pPr>
        <w:pStyle w:val="15"/>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_Toc30405 </w:instrText>
      </w:r>
      <w:r>
        <w:rPr>
          <w:rFonts w:ascii="微软雅黑" w:hAnsi="微软雅黑" w:eastAsia="微软雅黑"/>
          <w:szCs w:val="44"/>
        </w:rPr>
        <w:fldChar w:fldCharType="separate"/>
      </w:r>
      <w:r>
        <w:rPr>
          <w:rFonts w:hint="default" w:ascii="Times New Roman" w:hAnsi="Times New Roman" w:eastAsia="宋体"/>
          <w:i w:val="0"/>
        </w:rPr>
        <w:t xml:space="preserve">2.4.2. </w:t>
      </w:r>
      <w:r>
        <w:rPr>
          <w:rFonts w:hint="eastAsia" w:ascii="微软雅黑" w:hAnsi="微软雅黑" w:eastAsia="微软雅黑"/>
        </w:rPr>
        <w:t>I</w:t>
      </w:r>
      <w:r>
        <w:rPr>
          <w:rFonts w:ascii="微软雅黑" w:hAnsi="微软雅黑" w:eastAsia="微软雅黑"/>
        </w:rPr>
        <w:t>P</w:t>
      </w:r>
      <w:r>
        <w:rPr>
          <w:rFonts w:hint="eastAsia" w:ascii="微软雅黑" w:hAnsi="微软雅黑" w:eastAsia="微软雅黑"/>
        </w:rPr>
        <w:t>地址规划</w:t>
      </w:r>
      <w:r>
        <w:tab/>
      </w:r>
      <w:r>
        <w:fldChar w:fldCharType="begin"/>
      </w:r>
      <w:r>
        <w:instrText xml:space="preserve"> PAGEREF _Toc30405 \h </w:instrText>
      </w:r>
      <w:r>
        <w:fldChar w:fldCharType="separate"/>
      </w:r>
      <w:r>
        <w:t>3</w:t>
      </w:r>
      <w:r>
        <w:fldChar w:fldCharType="end"/>
      </w:r>
      <w:r>
        <w:rPr>
          <w:rFonts w:ascii="微软雅黑" w:hAnsi="微软雅黑" w:eastAsia="微软雅黑"/>
          <w:szCs w:val="44"/>
        </w:rPr>
        <w:fldChar w:fldCharType="end"/>
      </w:r>
    </w:p>
    <w:p w14:paraId="599B9A1D">
      <w:pPr>
        <w:pStyle w:val="15"/>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_Toc13049 </w:instrText>
      </w:r>
      <w:r>
        <w:rPr>
          <w:rFonts w:ascii="微软雅黑" w:hAnsi="微软雅黑" w:eastAsia="微软雅黑"/>
          <w:szCs w:val="44"/>
        </w:rPr>
        <w:fldChar w:fldCharType="separate"/>
      </w:r>
      <w:r>
        <w:rPr>
          <w:rFonts w:hint="default" w:ascii="Times New Roman" w:hAnsi="Times New Roman" w:eastAsia="宋体"/>
          <w:i w:val="0"/>
        </w:rPr>
        <w:t xml:space="preserve">2.4.3. </w:t>
      </w:r>
      <w:r>
        <w:rPr>
          <w:rFonts w:hint="eastAsia" w:ascii="微软雅黑" w:hAnsi="微软雅黑" w:eastAsia="微软雅黑"/>
        </w:rPr>
        <w:t>端口规划</w:t>
      </w:r>
      <w:r>
        <w:tab/>
      </w:r>
      <w:r>
        <w:fldChar w:fldCharType="begin"/>
      </w:r>
      <w:r>
        <w:instrText xml:space="preserve"> PAGEREF _Toc13049 \h </w:instrText>
      </w:r>
      <w:r>
        <w:fldChar w:fldCharType="separate"/>
      </w:r>
      <w:r>
        <w:t>4</w:t>
      </w:r>
      <w:r>
        <w:fldChar w:fldCharType="end"/>
      </w:r>
      <w:r>
        <w:rPr>
          <w:rFonts w:ascii="微软雅黑" w:hAnsi="微软雅黑" w:eastAsia="微软雅黑"/>
          <w:szCs w:val="44"/>
        </w:rPr>
        <w:fldChar w:fldCharType="end"/>
      </w:r>
    </w:p>
    <w:p w14:paraId="6E8558F6">
      <w:pPr>
        <w:pStyle w:val="20"/>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_Toc9817 </w:instrText>
      </w:r>
      <w:r>
        <w:rPr>
          <w:rFonts w:ascii="微软雅黑" w:hAnsi="微软雅黑" w:eastAsia="微软雅黑"/>
          <w:szCs w:val="44"/>
        </w:rPr>
        <w:fldChar w:fldCharType="separate"/>
      </w:r>
      <w:r>
        <w:rPr>
          <w:rFonts w:hint="default" w:ascii="Times New Roman" w:hAnsi="Times New Roman" w:eastAsia="宋体" w:cstheme="majorBidi"/>
          <w:i w:val="0"/>
          <w:kern w:val="2"/>
          <w:szCs w:val="32"/>
        </w:rPr>
        <w:t xml:space="preserve">3. </w:t>
      </w:r>
      <w:r>
        <w:rPr>
          <w:rFonts w:hint="eastAsia" w:ascii="微软雅黑" w:hAnsi="微软雅黑" w:eastAsia="微软雅黑" w:cstheme="majorBidi"/>
          <w:kern w:val="2"/>
          <w:szCs w:val="32"/>
        </w:rPr>
        <w:t>3</w:t>
      </w:r>
      <w:r>
        <w:rPr>
          <w:rFonts w:ascii="微软雅黑" w:hAnsi="微软雅黑" w:eastAsia="微软雅黑" w:cstheme="majorBidi"/>
          <w:kern w:val="2"/>
          <w:szCs w:val="32"/>
        </w:rPr>
        <w:t>60</w:t>
      </w:r>
      <w:r>
        <w:rPr>
          <w:rFonts w:hint="eastAsia" w:ascii="微软雅黑" w:hAnsi="微软雅黑" w:eastAsia="微软雅黑" w:cstheme="majorBidi"/>
          <w:kern w:val="2"/>
          <w:szCs w:val="32"/>
        </w:rPr>
        <w:t>连接云部署</w:t>
      </w:r>
      <w:r>
        <w:tab/>
      </w:r>
      <w:r>
        <w:fldChar w:fldCharType="begin"/>
      </w:r>
      <w:r>
        <w:instrText xml:space="preserve"> PAGEREF _Toc9817 \h </w:instrText>
      </w:r>
      <w:r>
        <w:fldChar w:fldCharType="separate"/>
      </w:r>
      <w:r>
        <w:t>4</w:t>
      </w:r>
      <w:r>
        <w:fldChar w:fldCharType="end"/>
      </w:r>
      <w:r>
        <w:rPr>
          <w:rFonts w:ascii="微软雅黑" w:hAnsi="微软雅黑" w:eastAsia="微软雅黑"/>
          <w:szCs w:val="44"/>
        </w:rPr>
        <w:fldChar w:fldCharType="end"/>
      </w:r>
    </w:p>
    <w:p w14:paraId="3C82B595">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_Toc26166 </w:instrText>
      </w:r>
      <w:r>
        <w:rPr>
          <w:rFonts w:ascii="微软雅黑" w:hAnsi="微软雅黑" w:eastAsia="微软雅黑"/>
          <w:szCs w:val="44"/>
        </w:rPr>
        <w:fldChar w:fldCharType="separate"/>
      </w:r>
      <w:r>
        <w:rPr>
          <w:rFonts w:hint="default" w:ascii="Times New Roman" w:hAnsi="Times New Roman" w:eastAsia="宋体"/>
          <w:i w:val="0"/>
          <w:szCs w:val="28"/>
        </w:rPr>
        <w:t xml:space="preserve">3.1. </w:t>
      </w:r>
      <w:r>
        <w:rPr>
          <w:rFonts w:hint="eastAsia" w:ascii="微软雅黑" w:hAnsi="微软雅黑" w:eastAsia="微软雅黑"/>
          <w:szCs w:val="28"/>
        </w:rPr>
        <w:t>操作系统安装</w:t>
      </w:r>
      <w:r>
        <w:tab/>
      </w:r>
      <w:r>
        <w:fldChar w:fldCharType="begin"/>
      </w:r>
      <w:r>
        <w:instrText xml:space="preserve"> PAGEREF _Toc26166 \h </w:instrText>
      </w:r>
      <w:r>
        <w:fldChar w:fldCharType="separate"/>
      </w:r>
      <w:r>
        <w:t>4</w:t>
      </w:r>
      <w:r>
        <w:fldChar w:fldCharType="end"/>
      </w:r>
      <w:r>
        <w:rPr>
          <w:rFonts w:ascii="微软雅黑" w:hAnsi="微软雅黑" w:eastAsia="微软雅黑"/>
          <w:szCs w:val="44"/>
        </w:rPr>
        <w:fldChar w:fldCharType="end"/>
      </w:r>
    </w:p>
    <w:p w14:paraId="77BA2E2F">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_Toc25304 </w:instrText>
      </w:r>
      <w:r>
        <w:rPr>
          <w:rFonts w:ascii="微软雅黑" w:hAnsi="微软雅黑" w:eastAsia="微软雅黑"/>
          <w:szCs w:val="44"/>
        </w:rPr>
        <w:fldChar w:fldCharType="separate"/>
      </w:r>
      <w:r>
        <w:rPr>
          <w:rFonts w:hint="default" w:ascii="Times New Roman" w:hAnsi="Times New Roman" w:eastAsia="宋体"/>
          <w:i w:val="0"/>
          <w:szCs w:val="28"/>
        </w:rPr>
        <w:t xml:space="preserve">3.2. </w:t>
      </w:r>
      <w:r>
        <w:rPr>
          <w:rFonts w:ascii="微软雅黑" w:hAnsi="微软雅黑" w:eastAsia="微软雅黑"/>
          <w:szCs w:val="28"/>
        </w:rPr>
        <w:t>Controller</w:t>
      </w:r>
      <w:r>
        <w:rPr>
          <w:rFonts w:hint="eastAsia" w:ascii="微软雅黑" w:hAnsi="微软雅黑" w:eastAsia="微软雅黑"/>
          <w:szCs w:val="28"/>
        </w:rPr>
        <w:t>控制中心部署****</w:t>
      </w:r>
      <w:r>
        <w:tab/>
      </w:r>
      <w:r>
        <w:fldChar w:fldCharType="begin"/>
      </w:r>
      <w:r>
        <w:instrText xml:space="preserve"> PAGEREF _Toc25304 \h </w:instrText>
      </w:r>
      <w:r>
        <w:fldChar w:fldCharType="separate"/>
      </w:r>
      <w:r>
        <w:t>8</w:t>
      </w:r>
      <w:r>
        <w:fldChar w:fldCharType="end"/>
      </w:r>
      <w:r>
        <w:rPr>
          <w:rFonts w:ascii="微软雅黑" w:hAnsi="微软雅黑" w:eastAsia="微软雅黑"/>
          <w:szCs w:val="44"/>
        </w:rPr>
        <w:fldChar w:fldCharType="end"/>
      </w:r>
    </w:p>
    <w:p w14:paraId="44154F1B">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_Toc22965 </w:instrText>
      </w:r>
      <w:r>
        <w:rPr>
          <w:rFonts w:ascii="微软雅黑" w:hAnsi="微软雅黑" w:eastAsia="微软雅黑"/>
          <w:szCs w:val="44"/>
        </w:rPr>
        <w:fldChar w:fldCharType="separate"/>
      </w:r>
      <w:r>
        <w:rPr>
          <w:rFonts w:hint="default" w:ascii="Times New Roman" w:hAnsi="Times New Roman" w:eastAsia="宋体"/>
          <w:i w:val="0"/>
          <w:szCs w:val="28"/>
        </w:rPr>
        <w:t xml:space="preserve">3.3. </w:t>
      </w:r>
      <w:r>
        <w:rPr>
          <w:rFonts w:hint="eastAsia" w:ascii="微软雅黑" w:hAnsi="微软雅黑" w:eastAsia="微软雅黑"/>
          <w:szCs w:val="28"/>
        </w:rPr>
        <w:t>AH代理网关部署****</w:t>
      </w:r>
      <w:r>
        <w:tab/>
      </w:r>
      <w:r>
        <w:fldChar w:fldCharType="begin"/>
      </w:r>
      <w:r>
        <w:instrText xml:space="preserve"> PAGEREF _Toc22965 \h </w:instrText>
      </w:r>
      <w:r>
        <w:fldChar w:fldCharType="separate"/>
      </w:r>
      <w:r>
        <w:t>14</w:t>
      </w:r>
      <w:r>
        <w:fldChar w:fldCharType="end"/>
      </w:r>
      <w:r>
        <w:rPr>
          <w:rFonts w:ascii="微软雅黑" w:hAnsi="微软雅黑" w:eastAsia="微软雅黑"/>
          <w:szCs w:val="44"/>
        </w:rPr>
        <w:fldChar w:fldCharType="end"/>
      </w:r>
    </w:p>
    <w:p w14:paraId="2A1F7FCD">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_Toc2693 </w:instrText>
      </w:r>
      <w:r>
        <w:rPr>
          <w:rFonts w:ascii="微软雅黑" w:hAnsi="微软雅黑" w:eastAsia="微软雅黑"/>
          <w:szCs w:val="44"/>
        </w:rPr>
        <w:fldChar w:fldCharType="separate"/>
      </w:r>
      <w:r>
        <w:rPr>
          <w:rFonts w:hint="default" w:ascii="Times New Roman" w:hAnsi="Times New Roman" w:eastAsia="宋体"/>
          <w:i w:val="0"/>
          <w:szCs w:val="28"/>
        </w:rPr>
        <w:t xml:space="preserve">3.4. </w:t>
      </w:r>
      <w:r>
        <w:rPr>
          <w:rFonts w:hint="eastAsia" w:ascii="微软雅黑" w:hAnsi="微软雅黑" w:eastAsia="微软雅黑"/>
          <w:szCs w:val="28"/>
        </w:rPr>
        <w:t>连通性配置</w:t>
      </w:r>
      <w:r>
        <w:tab/>
      </w:r>
      <w:r>
        <w:fldChar w:fldCharType="begin"/>
      </w:r>
      <w:r>
        <w:instrText xml:space="preserve"> PAGEREF _Toc2693 \h </w:instrText>
      </w:r>
      <w:r>
        <w:fldChar w:fldCharType="separate"/>
      </w:r>
      <w:r>
        <w:t>18</w:t>
      </w:r>
      <w:r>
        <w:fldChar w:fldCharType="end"/>
      </w:r>
      <w:r>
        <w:rPr>
          <w:rFonts w:ascii="微软雅黑" w:hAnsi="微软雅黑" w:eastAsia="微软雅黑"/>
          <w:szCs w:val="44"/>
        </w:rPr>
        <w:fldChar w:fldCharType="end"/>
      </w:r>
    </w:p>
    <w:p w14:paraId="7CCC7080">
      <w:pPr>
        <w:pStyle w:val="15"/>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_Toc25809 </w:instrText>
      </w:r>
      <w:r>
        <w:rPr>
          <w:rFonts w:ascii="微软雅黑" w:hAnsi="微软雅黑" w:eastAsia="微软雅黑"/>
          <w:szCs w:val="44"/>
        </w:rPr>
        <w:fldChar w:fldCharType="separate"/>
      </w:r>
      <w:r>
        <w:rPr>
          <w:rFonts w:hint="default" w:ascii="Times New Roman" w:hAnsi="Times New Roman" w:eastAsia="宋体"/>
          <w:i w:val="0"/>
        </w:rPr>
        <w:t xml:space="preserve">3.4.1. </w:t>
      </w:r>
      <w:r>
        <w:rPr>
          <w:rFonts w:hint="eastAsia" w:ascii="微软雅黑" w:hAnsi="微软雅黑" w:eastAsia="微软雅黑"/>
        </w:rPr>
        <w:t>控制中心与独立代理网关连通性配置</w:t>
      </w:r>
      <w:r>
        <w:tab/>
      </w:r>
      <w:r>
        <w:fldChar w:fldCharType="begin"/>
      </w:r>
      <w:r>
        <w:instrText xml:space="preserve"> PAGEREF _Toc25809 \h </w:instrText>
      </w:r>
      <w:r>
        <w:fldChar w:fldCharType="separate"/>
      </w:r>
      <w:r>
        <w:t>18</w:t>
      </w:r>
      <w:r>
        <w:fldChar w:fldCharType="end"/>
      </w:r>
      <w:r>
        <w:rPr>
          <w:rFonts w:ascii="微软雅黑" w:hAnsi="微软雅黑" w:eastAsia="微软雅黑"/>
          <w:szCs w:val="44"/>
        </w:rPr>
        <w:fldChar w:fldCharType="end"/>
      </w:r>
    </w:p>
    <w:p w14:paraId="259CDB13">
      <w:pPr>
        <w:pStyle w:val="15"/>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_Toc18662 </w:instrText>
      </w:r>
      <w:r>
        <w:rPr>
          <w:rFonts w:ascii="微软雅黑" w:hAnsi="微软雅黑" w:eastAsia="微软雅黑"/>
          <w:szCs w:val="44"/>
        </w:rPr>
        <w:fldChar w:fldCharType="separate"/>
      </w:r>
      <w:r>
        <w:rPr>
          <w:rFonts w:hint="default" w:ascii="Times New Roman" w:hAnsi="Times New Roman" w:eastAsia="宋体"/>
          <w:i w:val="0"/>
        </w:rPr>
        <w:t xml:space="preserve">3.4.2. </w:t>
      </w:r>
      <w:r>
        <w:rPr>
          <w:rFonts w:hint="eastAsia" w:ascii="微软雅黑" w:hAnsi="微软雅黑" w:eastAsia="微软雅黑"/>
        </w:rPr>
        <w:t>控制中心与内置代理网关连通性配置</w:t>
      </w:r>
      <w:r>
        <w:tab/>
      </w:r>
      <w:r>
        <w:fldChar w:fldCharType="begin"/>
      </w:r>
      <w:r>
        <w:instrText xml:space="preserve"> PAGEREF _Toc18662 \h </w:instrText>
      </w:r>
      <w:r>
        <w:fldChar w:fldCharType="separate"/>
      </w:r>
      <w:r>
        <w:t>19</w:t>
      </w:r>
      <w:r>
        <w:fldChar w:fldCharType="end"/>
      </w:r>
      <w:r>
        <w:rPr>
          <w:rFonts w:ascii="微软雅黑" w:hAnsi="微软雅黑" w:eastAsia="微软雅黑"/>
          <w:szCs w:val="44"/>
        </w:rPr>
        <w:fldChar w:fldCharType="end"/>
      </w:r>
    </w:p>
    <w:p w14:paraId="2AE59FA9">
      <w:pPr>
        <w:pStyle w:val="21"/>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_Toc22568 </w:instrText>
      </w:r>
      <w:r>
        <w:rPr>
          <w:rFonts w:ascii="微软雅黑" w:hAnsi="微软雅黑" w:eastAsia="微软雅黑"/>
          <w:szCs w:val="44"/>
        </w:rPr>
        <w:fldChar w:fldCharType="separate"/>
      </w:r>
      <w:r>
        <w:rPr>
          <w:rFonts w:hint="default" w:ascii="Times New Roman" w:hAnsi="Times New Roman" w:eastAsia="宋体"/>
          <w:i w:val="0"/>
          <w:szCs w:val="28"/>
        </w:rPr>
        <w:t xml:space="preserve">3.5. </w:t>
      </w:r>
      <w:r>
        <w:rPr>
          <w:rFonts w:hint="eastAsia" w:ascii="微软雅黑" w:hAnsi="微软雅黑" w:eastAsia="微软雅黑"/>
          <w:szCs w:val="28"/>
        </w:rPr>
        <w:t>环境场景验证</w:t>
      </w:r>
      <w:r>
        <w:tab/>
      </w:r>
      <w:r>
        <w:fldChar w:fldCharType="begin"/>
      </w:r>
      <w:r>
        <w:instrText xml:space="preserve"> PAGEREF _Toc22568 \h </w:instrText>
      </w:r>
      <w:r>
        <w:fldChar w:fldCharType="separate"/>
      </w:r>
      <w:r>
        <w:t>20</w:t>
      </w:r>
      <w:r>
        <w:fldChar w:fldCharType="end"/>
      </w:r>
      <w:r>
        <w:rPr>
          <w:rFonts w:ascii="微软雅黑" w:hAnsi="微软雅黑" w:eastAsia="微软雅黑"/>
          <w:szCs w:val="44"/>
        </w:rPr>
        <w:fldChar w:fldCharType="end"/>
      </w:r>
    </w:p>
    <w:p w14:paraId="5A4BF32F">
      <w:pPr>
        <w:pStyle w:val="15"/>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_Toc31377 </w:instrText>
      </w:r>
      <w:r>
        <w:rPr>
          <w:rFonts w:ascii="微软雅黑" w:hAnsi="微软雅黑" w:eastAsia="微软雅黑"/>
          <w:szCs w:val="44"/>
        </w:rPr>
        <w:fldChar w:fldCharType="separate"/>
      </w:r>
      <w:r>
        <w:rPr>
          <w:rFonts w:hint="default" w:ascii="Times New Roman" w:hAnsi="Times New Roman" w:eastAsia="宋体"/>
          <w:i w:val="0"/>
        </w:rPr>
        <w:t xml:space="preserve">3.5.1. </w:t>
      </w:r>
      <w:r>
        <w:rPr>
          <w:rFonts w:hint="eastAsia" w:ascii="微软雅黑" w:hAnsi="微软雅黑" w:eastAsia="微软雅黑"/>
        </w:rPr>
        <w:t>HTTP协议代理测试****</w:t>
      </w:r>
      <w:r>
        <w:tab/>
      </w:r>
      <w:r>
        <w:fldChar w:fldCharType="begin"/>
      </w:r>
      <w:r>
        <w:instrText xml:space="preserve"> PAGEREF _Toc31377 \h </w:instrText>
      </w:r>
      <w:r>
        <w:fldChar w:fldCharType="separate"/>
      </w:r>
      <w:r>
        <w:t>20</w:t>
      </w:r>
      <w:r>
        <w:fldChar w:fldCharType="end"/>
      </w:r>
      <w:r>
        <w:rPr>
          <w:rFonts w:ascii="微软雅黑" w:hAnsi="微软雅黑" w:eastAsia="微软雅黑"/>
          <w:szCs w:val="44"/>
        </w:rPr>
        <w:fldChar w:fldCharType="end"/>
      </w:r>
    </w:p>
    <w:p w14:paraId="22C55724">
      <w:pPr>
        <w:pStyle w:val="15"/>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_Toc23229 </w:instrText>
      </w:r>
      <w:r>
        <w:rPr>
          <w:rFonts w:ascii="微软雅黑" w:hAnsi="微软雅黑" w:eastAsia="微软雅黑"/>
          <w:szCs w:val="44"/>
        </w:rPr>
        <w:fldChar w:fldCharType="separate"/>
      </w:r>
      <w:r>
        <w:rPr>
          <w:rFonts w:hint="default" w:ascii="Times New Roman" w:hAnsi="Times New Roman" w:eastAsia="宋体"/>
          <w:i w:val="0"/>
        </w:rPr>
        <w:t xml:space="preserve">3.5.2. </w:t>
      </w:r>
      <w:r>
        <w:rPr>
          <w:rFonts w:hint="eastAsia" w:ascii="微软雅黑" w:hAnsi="微软雅黑" w:eastAsia="微软雅黑"/>
        </w:rPr>
        <w:t>RDP协议L3网关测试</w:t>
      </w:r>
      <w:r>
        <w:tab/>
      </w:r>
      <w:r>
        <w:fldChar w:fldCharType="begin"/>
      </w:r>
      <w:r>
        <w:instrText xml:space="preserve"> PAGEREF _Toc23229 \h </w:instrText>
      </w:r>
      <w:r>
        <w:fldChar w:fldCharType="separate"/>
      </w:r>
      <w:r>
        <w:t>28</w:t>
      </w:r>
      <w:r>
        <w:fldChar w:fldCharType="end"/>
      </w:r>
      <w:r>
        <w:rPr>
          <w:rFonts w:ascii="微软雅黑" w:hAnsi="微软雅黑" w:eastAsia="微软雅黑"/>
          <w:szCs w:val="44"/>
        </w:rPr>
        <w:fldChar w:fldCharType="end"/>
      </w:r>
    </w:p>
    <w:p w14:paraId="6176E8B1">
      <w:pPr>
        <w:pStyle w:val="15"/>
        <w:tabs>
          <w:tab w:val="right" w:leader="dot" w:pos="8306"/>
        </w:tabs>
      </w:pPr>
      <w:r>
        <w:rPr>
          <w:rFonts w:ascii="微软雅黑" w:hAnsi="微软雅黑" w:eastAsia="微软雅黑"/>
          <w:szCs w:val="44"/>
        </w:rPr>
        <w:fldChar w:fldCharType="begin"/>
      </w:r>
      <w:r>
        <w:rPr>
          <w:rFonts w:ascii="微软雅黑" w:hAnsi="微软雅黑" w:eastAsia="微软雅黑"/>
          <w:szCs w:val="44"/>
        </w:rPr>
        <w:instrText xml:space="preserve"> HYPERLINK \l _Toc31791 </w:instrText>
      </w:r>
      <w:r>
        <w:rPr>
          <w:rFonts w:ascii="微软雅黑" w:hAnsi="微软雅黑" w:eastAsia="微软雅黑"/>
          <w:szCs w:val="44"/>
        </w:rPr>
        <w:fldChar w:fldCharType="separate"/>
      </w:r>
      <w:r>
        <w:rPr>
          <w:rFonts w:hint="default" w:ascii="Times New Roman" w:hAnsi="Times New Roman" w:eastAsia="宋体"/>
          <w:i w:val="0"/>
        </w:rPr>
        <w:t xml:space="preserve">3.5.3. </w:t>
      </w:r>
      <w:r>
        <w:rPr>
          <w:rFonts w:hint="eastAsia" w:ascii="微软雅黑" w:hAnsi="微软雅黑" w:eastAsia="微软雅黑"/>
        </w:rPr>
        <w:t>HTTP协议(带感知</w:t>
      </w:r>
      <w:r>
        <w:rPr>
          <w:rFonts w:hint="eastAsia" w:ascii="微软雅黑" w:hAnsi="微软雅黑" w:eastAsia="微软雅黑"/>
          <w:lang w:val="en-US" w:eastAsia="zh-CN"/>
        </w:rPr>
        <w:t>模板</w:t>
      </w:r>
      <w:r>
        <w:rPr>
          <w:rFonts w:hint="eastAsia" w:ascii="微软雅黑" w:hAnsi="微软雅黑" w:eastAsia="微软雅黑"/>
        </w:rPr>
        <w:t>)代理测试</w:t>
      </w:r>
      <w:r>
        <w:tab/>
      </w:r>
      <w:r>
        <w:fldChar w:fldCharType="begin"/>
      </w:r>
      <w:r>
        <w:instrText xml:space="preserve"> PAGEREF _Toc31791 \h </w:instrText>
      </w:r>
      <w:r>
        <w:fldChar w:fldCharType="separate"/>
      </w:r>
      <w:r>
        <w:t>33</w:t>
      </w:r>
      <w:r>
        <w:fldChar w:fldCharType="end"/>
      </w:r>
      <w:r>
        <w:rPr>
          <w:rFonts w:ascii="微软雅黑" w:hAnsi="微软雅黑" w:eastAsia="微软雅黑"/>
          <w:szCs w:val="44"/>
        </w:rPr>
        <w:fldChar w:fldCharType="end"/>
      </w:r>
    </w:p>
    <w:p w14:paraId="4218102E">
      <w:pPr>
        <w:rPr>
          <w:rFonts w:ascii="微软雅黑" w:hAnsi="微软雅黑" w:eastAsia="微软雅黑"/>
          <w:sz w:val="44"/>
          <w:szCs w:val="44"/>
        </w:rPr>
      </w:pPr>
      <w:r>
        <w:rPr>
          <w:rFonts w:ascii="微软雅黑" w:hAnsi="微软雅黑" w:eastAsia="微软雅黑"/>
          <w:szCs w:val="44"/>
        </w:rPr>
        <w:fldChar w:fldCharType="end"/>
      </w:r>
      <w:r>
        <w:rPr>
          <w:rFonts w:ascii="微软雅黑" w:hAnsi="微软雅黑" w:eastAsia="微软雅黑"/>
          <w:sz w:val="44"/>
          <w:szCs w:val="44"/>
        </w:rPr>
        <w:br w:type="page"/>
      </w:r>
    </w:p>
    <w:p w14:paraId="5E7E99D0">
      <w:pPr>
        <w:jc w:val="center"/>
        <w:rPr>
          <w:rFonts w:ascii="微软雅黑" w:hAnsi="微软雅黑" w:eastAsia="微软雅黑"/>
          <w:b/>
          <w:sz w:val="44"/>
          <w:szCs w:val="44"/>
        </w:rPr>
      </w:pPr>
      <w:r>
        <w:rPr>
          <w:rFonts w:hint="eastAsia" w:ascii="微软雅黑" w:hAnsi="微软雅黑" w:eastAsia="微软雅黑"/>
          <w:b/>
          <w:sz w:val="44"/>
          <w:szCs w:val="44"/>
        </w:rPr>
        <w:t>修订记录</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67"/>
        <w:gridCol w:w="1822"/>
        <w:gridCol w:w="1823"/>
        <w:gridCol w:w="3564"/>
      </w:tblGrid>
      <w:tr w14:paraId="13308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33" w:hRule="atLeast"/>
          <w:tblHeader/>
          <w:jc w:val="center"/>
        </w:trPr>
        <w:tc>
          <w:tcPr>
            <w:tcW w:w="747" w:type="pct"/>
            <w:tcBorders>
              <w:top w:val="single" w:color="auto" w:sz="4" w:space="0"/>
              <w:left w:val="single" w:color="auto" w:sz="4" w:space="0"/>
              <w:bottom w:val="single" w:color="auto" w:sz="4" w:space="0"/>
              <w:right w:val="single" w:color="auto" w:sz="4" w:space="0"/>
              <w:tl2br w:val="nil"/>
              <w:tr2bl w:val="nil"/>
            </w:tcBorders>
            <w:shd w:val="clear" w:color="auto" w:fill="00B050"/>
            <w:tcMar>
              <w:top w:w="28" w:type="dxa"/>
              <w:left w:w="85" w:type="dxa"/>
              <w:bottom w:w="28" w:type="dxa"/>
              <w:right w:w="85" w:type="dxa"/>
            </w:tcMar>
            <w:vAlign w:val="center"/>
          </w:tcPr>
          <w:p w14:paraId="5037A0AD">
            <w:pPr>
              <w:pStyle w:val="45"/>
              <w:ind w:firstLine="0"/>
              <w:rPr>
                <w:rFonts w:ascii="微软雅黑" w:hAnsi="微软雅黑" w:eastAsia="微软雅黑"/>
                <w:bCs w:val="0"/>
                <w:color w:val="FFFFFF" w:themeColor="background1"/>
                <w:sz w:val="24"/>
                <w:szCs w:val="24"/>
                <w14:textFill>
                  <w14:solidFill>
                    <w14:schemeClr w14:val="bg1"/>
                  </w14:solidFill>
                </w14:textFill>
              </w:rPr>
            </w:pPr>
            <w:r>
              <w:rPr>
                <w:rFonts w:hint="eastAsia" w:ascii="微软雅黑" w:hAnsi="微软雅黑" w:eastAsia="微软雅黑"/>
                <w:bCs w:val="0"/>
                <w:color w:val="FFFFFF" w:themeColor="background1"/>
                <w:sz w:val="24"/>
                <w:szCs w:val="24"/>
                <w14:textFill>
                  <w14:solidFill>
                    <w14:schemeClr w14:val="bg1"/>
                  </w14:solidFill>
                </w14:textFill>
              </w:rPr>
              <w:t>版本</w:t>
            </w:r>
          </w:p>
        </w:tc>
        <w:tc>
          <w:tcPr>
            <w:tcW w:w="1074" w:type="pct"/>
            <w:tcBorders>
              <w:top w:val="single" w:color="auto" w:sz="4" w:space="0"/>
              <w:left w:val="single" w:color="auto" w:sz="4" w:space="0"/>
              <w:bottom w:val="single" w:color="auto" w:sz="4" w:space="0"/>
              <w:right w:val="single" w:color="auto" w:sz="4" w:space="0"/>
              <w:tl2br w:val="nil"/>
              <w:tr2bl w:val="nil"/>
            </w:tcBorders>
            <w:shd w:val="clear" w:color="auto" w:fill="00B050"/>
            <w:tcMar>
              <w:top w:w="28" w:type="dxa"/>
              <w:left w:w="85" w:type="dxa"/>
              <w:bottom w:w="28" w:type="dxa"/>
              <w:right w:w="85" w:type="dxa"/>
            </w:tcMar>
            <w:vAlign w:val="center"/>
          </w:tcPr>
          <w:p w14:paraId="6A587DC0">
            <w:pPr>
              <w:pStyle w:val="45"/>
              <w:ind w:firstLine="0"/>
              <w:rPr>
                <w:rFonts w:ascii="微软雅黑" w:hAnsi="微软雅黑" w:eastAsia="微软雅黑"/>
                <w:bCs w:val="0"/>
                <w:color w:val="FFFFFF" w:themeColor="background1"/>
                <w:sz w:val="24"/>
                <w:szCs w:val="24"/>
                <w14:textFill>
                  <w14:solidFill>
                    <w14:schemeClr w14:val="bg1"/>
                  </w14:solidFill>
                </w14:textFill>
              </w:rPr>
            </w:pPr>
            <w:r>
              <w:rPr>
                <w:rFonts w:hint="eastAsia" w:ascii="微软雅黑" w:hAnsi="微软雅黑" w:eastAsia="微软雅黑"/>
                <w:bCs w:val="0"/>
                <w:color w:val="FFFFFF" w:themeColor="background1"/>
                <w:sz w:val="24"/>
                <w:szCs w:val="24"/>
                <w14:textFill>
                  <w14:solidFill>
                    <w14:schemeClr w14:val="bg1"/>
                  </w14:solidFill>
                </w14:textFill>
              </w:rPr>
              <w:t>修订时间</w:t>
            </w:r>
          </w:p>
        </w:tc>
        <w:tc>
          <w:tcPr>
            <w:tcW w:w="1075" w:type="pct"/>
            <w:tcBorders>
              <w:top w:val="single" w:color="auto" w:sz="4" w:space="0"/>
              <w:left w:val="single" w:color="auto" w:sz="4" w:space="0"/>
              <w:bottom w:val="single" w:color="auto" w:sz="4" w:space="0"/>
              <w:right w:val="single" w:color="auto" w:sz="4" w:space="0"/>
              <w:tl2br w:val="nil"/>
              <w:tr2bl w:val="nil"/>
            </w:tcBorders>
            <w:shd w:val="clear" w:color="auto" w:fill="00B050"/>
            <w:tcMar>
              <w:top w:w="28" w:type="dxa"/>
              <w:left w:w="85" w:type="dxa"/>
              <w:bottom w:w="28" w:type="dxa"/>
              <w:right w:w="85" w:type="dxa"/>
            </w:tcMar>
            <w:vAlign w:val="center"/>
          </w:tcPr>
          <w:p w14:paraId="36C126B3">
            <w:pPr>
              <w:pStyle w:val="45"/>
              <w:ind w:firstLine="0"/>
              <w:rPr>
                <w:rFonts w:ascii="微软雅黑" w:hAnsi="微软雅黑" w:eastAsia="微软雅黑"/>
                <w:bCs w:val="0"/>
                <w:color w:val="FFFFFF" w:themeColor="background1"/>
                <w:sz w:val="24"/>
                <w:szCs w:val="24"/>
                <w14:textFill>
                  <w14:solidFill>
                    <w14:schemeClr w14:val="bg1"/>
                  </w14:solidFill>
                </w14:textFill>
              </w:rPr>
            </w:pPr>
            <w:r>
              <w:rPr>
                <w:rFonts w:hint="eastAsia" w:ascii="微软雅黑" w:hAnsi="微软雅黑" w:eastAsia="微软雅黑"/>
                <w:bCs w:val="0"/>
                <w:color w:val="FFFFFF" w:themeColor="background1"/>
                <w:sz w:val="24"/>
                <w:szCs w:val="24"/>
                <w14:textFill>
                  <w14:solidFill>
                    <w14:schemeClr w14:val="bg1"/>
                  </w14:solidFill>
                </w14:textFill>
              </w:rPr>
              <w:t>编制者</w:t>
            </w:r>
          </w:p>
        </w:tc>
        <w:tc>
          <w:tcPr>
            <w:tcW w:w="2101" w:type="pct"/>
            <w:tcBorders>
              <w:top w:val="single" w:color="auto" w:sz="4" w:space="0"/>
              <w:left w:val="single" w:color="auto" w:sz="4" w:space="0"/>
              <w:bottom w:val="single" w:color="auto" w:sz="4" w:space="0"/>
              <w:right w:val="single" w:color="auto" w:sz="4" w:space="0"/>
              <w:tl2br w:val="nil"/>
              <w:tr2bl w:val="nil"/>
            </w:tcBorders>
            <w:shd w:val="clear" w:color="auto" w:fill="00B050"/>
            <w:tcMar>
              <w:top w:w="28" w:type="dxa"/>
              <w:left w:w="85" w:type="dxa"/>
              <w:bottom w:w="28" w:type="dxa"/>
              <w:right w:w="85" w:type="dxa"/>
            </w:tcMar>
            <w:vAlign w:val="center"/>
          </w:tcPr>
          <w:p w14:paraId="580BCB19">
            <w:pPr>
              <w:pStyle w:val="45"/>
              <w:ind w:firstLine="0"/>
              <w:rPr>
                <w:rFonts w:ascii="微软雅黑" w:hAnsi="微软雅黑" w:eastAsia="微软雅黑"/>
                <w:bCs w:val="0"/>
                <w:color w:val="FFFFFF" w:themeColor="background1"/>
                <w:sz w:val="24"/>
                <w:szCs w:val="24"/>
                <w14:textFill>
                  <w14:solidFill>
                    <w14:schemeClr w14:val="bg1"/>
                  </w14:solidFill>
                </w14:textFill>
              </w:rPr>
            </w:pPr>
            <w:r>
              <w:rPr>
                <w:rFonts w:hint="eastAsia" w:ascii="微软雅黑" w:hAnsi="微软雅黑" w:eastAsia="微软雅黑"/>
                <w:bCs w:val="0"/>
                <w:color w:val="FFFFFF" w:themeColor="background1"/>
                <w:sz w:val="24"/>
                <w:szCs w:val="24"/>
                <w14:textFill>
                  <w14:solidFill>
                    <w14:schemeClr w14:val="bg1"/>
                  </w14:solidFill>
                </w14:textFill>
              </w:rPr>
              <w:t>修订内容</w:t>
            </w:r>
          </w:p>
        </w:tc>
      </w:tr>
      <w:tr w14:paraId="17D4D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747" w:type="pct"/>
            <w:shd w:val="clear" w:color="auto" w:fill="auto"/>
            <w:tcMar>
              <w:top w:w="28" w:type="dxa"/>
              <w:left w:w="85" w:type="dxa"/>
              <w:bottom w:w="28" w:type="dxa"/>
              <w:right w:w="85" w:type="dxa"/>
            </w:tcMar>
            <w:vAlign w:val="center"/>
          </w:tcPr>
          <w:p w14:paraId="284ACECF">
            <w:pPr>
              <w:pStyle w:val="46"/>
              <w:jc w:val="center"/>
              <w:rPr>
                <w:rFonts w:ascii="微软雅黑" w:hAnsi="微软雅黑" w:eastAsia="微软雅黑"/>
                <w:iCs/>
                <w:sz w:val="24"/>
              </w:rPr>
            </w:pPr>
            <w:r>
              <w:rPr>
                <w:rFonts w:ascii="微软雅黑" w:hAnsi="微软雅黑" w:eastAsia="微软雅黑"/>
                <w:iCs/>
                <w:sz w:val="24"/>
              </w:rPr>
              <w:t>v</w:t>
            </w:r>
            <w:r>
              <w:rPr>
                <w:rFonts w:hint="eastAsia" w:ascii="微软雅黑" w:hAnsi="微软雅黑" w:eastAsia="微软雅黑"/>
                <w:iCs/>
                <w:sz w:val="24"/>
              </w:rPr>
              <w:t>1.</w:t>
            </w:r>
            <w:r>
              <w:rPr>
                <w:rFonts w:ascii="微软雅黑" w:hAnsi="微软雅黑" w:eastAsia="微软雅黑"/>
                <w:iCs/>
                <w:sz w:val="24"/>
              </w:rPr>
              <w:t>4</w:t>
            </w:r>
          </w:p>
        </w:tc>
        <w:tc>
          <w:tcPr>
            <w:tcW w:w="1074" w:type="pct"/>
            <w:shd w:val="clear" w:color="auto" w:fill="auto"/>
            <w:tcMar>
              <w:top w:w="28" w:type="dxa"/>
              <w:left w:w="85" w:type="dxa"/>
              <w:bottom w:w="28" w:type="dxa"/>
              <w:right w:w="85" w:type="dxa"/>
            </w:tcMar>
            <w:vAlign w:val="center"/>
          </w:tcPr>
          <w:p w14:paraId="3331F25E">
            <w:pPr>
              <w:pStyle w:val="46"/>
              <w:jc w:val="center"/>
              <w:rPr>
                <w:rFonts w:ascii="微软雅黑" w:hAnsi="微软雅黑" w:eastAsia="微软雅黑"/>
                <w:iCs/>
                <w:sz w:val="24"/>
              </w:rPr>
            </w:pPr>
            <w:r>
              <w:rPr>
                <w:rFonts w:hint="eastAsia" w:ascii="微软雅黑" w:hAnsi="微软雅黑" w:eastAsia="微软雅黑"/>
                <w:iCs/>
                <w:sz w:val="24"/>
              </w:rPr>
              <w:t>2</w:t>
            </w:r>
            <w:r>
              <w:rPr>
                <w:rFonts w:ascii="微软雅黑" w:hAnsi="微软雅黑" w:eastAsia="微软雅黑"/>
                <w:iCs/>
                <w:sz w:val="24"/>
              </w:rPr>
              <w:t>022-05-20</w:t>
            </w:r>
          </w:p>
        </w:tc>
        <w:tc>
          <w:tcPr>
            <w:tcW w:w="1075" w:type="pct"/>
            <w:shd w:val="clear" w:color="auto" w:fill="auto"/>
            <w:tcMar>
              <w:top w:w="28" w:type="dxa"/>
              <w:left w:w="85" w:type="dxa"/>
              <w:bottom w:w="28" w:type="dxa"/>
              <w:right w:w="85" w:type="dxa"/>
            </w:tcMar>
            <w:vAlign w:val="center"/>
          </w:tcPr>
          <w:p w14:paraId="3A73A987">
            <w:pPr>
              <w:pStyle w:val="46"/>
              <w:jc w:val="center"/>
              <w:rPr>
                <w:rFonts w:ascii="微软雅黑" w:hAnsi="微软雅黑" w:eastAsia="微软雅黑"/>
                <w:iCs/>
                <w:sz w:val="24"/>
              </w:rPr>
            </w:pPr>
            <w:r>
              <w:rPr>
                <w:rFonts w:hint="eastAsia" w:ascii="微软雅黑" w:hAnsi="微软雅黑" w:eastAsia="微软雅黑"/>
                <w:iCs/>
                <w:sz w:val="24"/>
              </w:rPr>
              <w:t>杨程</w:t>
            </w:r>
          </w:p>
        </w:tc>
        <w:tc>
          <w:tcPr>
            <w:tcW w:w="2101" w:type="pct"/>
            <w:shd w:val="clear" w:color="auto" w:fill="auto"/>
            <w:tcMar>
              <w:top w:w="28" w:type="dxa"/>
              <w:left w:w="85" w:type="dxa"/>
              <w:bottom w:w="28" w:type="dxa"/>
              <w:right w:w="85" w:type="dxa"/>
            </w:tcMar>
            <w:vAlign w:val="center"/>
          </w:tcPr>
          <w:p w14:paraId="1B8D3956">
            <w:pPr>
              <w:pStyle w:val="46"/>
              <w:jc w:val="center"/>
              <w:rPr>
                <w:rFonts w:ascii="微软雅黑" w:hAnsi="微软雅黑" w:eastAsia="微软雅黑"/>
                <w:iCs/>
                <w:sz w:val="24"/>
              </w:rPr>
            </w:pPr>
            <w:r>
              <w:rPr>
                <w:rFonts w:hint="eastAsia" w:ascii="微软雅黑" w:hAnsi="微软雅黑" w:eastAsia="微软雅黑"/>
                <w:iCs/>
                <w:sz w:val="24"/>
              </w:rPr>
              <w:t>初稿、安装内容输出</w:t>
            </w:r>
          </w:p>
        </w:tc>
      </w:tr>
      <w:tr w14:paraId="60F82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747" w:type="pct"/>
            <w:shd w:val="clear" w:color="auto" w:fill="auto"/>
            <w:tcMar>
              <w:top w:w="28" w:type="dxa"/>
              <w:left w:w="85" w:type="dxa"/>
              <w:bottom w:w="28" w:type="dxa"/>
              <w:right w:w="85" w:type="dxa"/>
            </w:tcMar>
            <w:vAlign w:val="center"/>
          </w:tcPr>
          <w:p w14:paraId="714618FE">
            <w:pPr>
              <w:pStyle w:val="46"/>
              <w:jc w:val="center"/>
              <w:rPr>
                <w:rFonts w:ascii="微软雅黑" w:hAnsi="微软雅黑" w:eastAsia="微软雅黑"/>
                <w:i/>
                <w:sz w:val="24"/>
              </w:rPr>
            </w:pPr>
            <w:r>
              <w:rPr>
                <w:rFonts w:ascii="微软雅黑" w:hAnsi="微软雅黑" w:eastAsia="微软雅黑"/>
                <w:iCs/>
                <w:sz w:val="24"/>
              </w:rPr>
              <w:t>v</w:t>
            </w:r>
            <w:r>
              <w:rPr>
                <w:rFonts w:hint="eastAsia" w:ascii="微软雅黑" w:hAnsi="微软雅黑" w:eastAsia="微软雅黑"/>
                <w:iCs/>
                <w:sz w:val="24"/>
              </w:rPr>
              <w:t>1.</w:t>
            </w:r>
            <w:r>
              <w:rPr>
                <w:rFonts w:ascii="微软雅黑" w:hAnsi="微软雅黑" w:eastAsia="微软雅黑"/>
                <w:iCs/>
                <w:sz w:val="24"/>
              </w:rPr>
              <w:t>4</w:t>
            </w:r>
          </w:p>
        </w:tc>
        <w:tc>
          <w:tcPr>
            <w:tcW w:w="1074" w:type="pct"/>
            <w:shd w:val="clear" w:color="auto" w:fill="auto"/>
            <w:tcMar>
              <w:top w:w="28" w:type="dxa"/>
              <w:left w:w="85" w:type="dxa"/>
              <w:bottom w:w="28" w:type="dxa"/>
              <w:right w:w="85" w:type="dxa"/>
            </w:tcMar>
            <w:vAlign w:val="center"/>
          </w:tcPr>
          <w:p w14:paraId="4EB38C6E">
            <w:pPr>
              <w:pStyle w:val="46"/>
              <w:jc w:val="center"/>
              <w:rPr>
                <w:rFonts w:ascii="微软雅黑" w:hAnsi="微软雅黑" w:eastAsia="微软雅黑"/>
                <w:i/>
                <w:sz w:val="24"/>
              </w:rPr>
            </w:pPr>
            <w:r>
              <w:rPr>
                <w:rFonts w:hint="eastAsia" w:ascii="微软雅黑" w:hAnsi="微软雅黑" w:eastAsia="微软雅黑"/>
                <w:iCs/>
                <w:sz w:val="24"/>
              </w:rPr>
              <w:t>2</w:t>
            </w:r>
            <w:r>
              <w:rPr>
                <w:rFonts w:ascii="微软雅黑" w:hAnsi="微软雅黑" w:eastAsia="微软雅黑"/>
                <w:iCs/>
                <w:sz w:val="24"/>
              </w:rPr>
              <w:t>022-06-06</w:t>
            </w:r>
          </w:p>
        </w:tc>
        <w:tc>
          <w:tcPr>
            <w:tcW w:w="1075" w:type="pct"/>
            <w:shd w:val="clear" w:color="auto" w:fill="auto"/>
            <w:tcMar>
              <w:top w:w="28" w:type="dxa"/>
              <w:left w:w="85" w:type="dxa"/>
              <w:bottom w:w="28" w:type="dxa"/>
              <w:right w:w="85" w:type="dxa"/>
            </w:tcMar>
            <w:vAlign w:val="center"/>
          </w:tcPr>
          <w:p w14:paraId="24B70926">
            <w:pPr>
              <w:pStyle w:val="46"/>
              <w:jc w:val="center"/>
              <w:rPr>
                <w:rFonts w:ascii="微软雅黑" w:hAnsi="微软雅黑" w:eastAsia="微软雅黑"/>
                <w:i/>
                <w:sz w:val="24"/>
              </w:rPr>
            </w:pPr>
            <w:r>
              <w:rPr>
                <w:rFonts w:hint="eastAsia" w:ascii="微软雅黑" w:hAnsi="微软雅黑" w:eastAsia="微软雅黑"/>
                <w:iCs/>
                <w:sz w:val="24"/>
              </w:rPr>
              <w:t>温忠相</w:t>
            </w:r>
          </w:p>
        </w:tc>
        <w:tc>
          <w:tcPr>
            <w:tcW w:w="2101" w:type="pct"/>
            <w:shd w:val="clear" w:color="auto" w:fill="auto"/>
            <w:tcMar>
              <w:top w:w="28" w:type="dxa"/>
              <w:left w:w="85" w:type="dxa"/>
              <w:bottom w:w="28" w:type="dxa"/>
              <w:right w:w="85" w:type="dxa"/>
            </w:tcMar>
            <w:vAlign w:val="center"/>
          </w:tcPr>
          <w:p w14:paraId="4B250BB4">
            <w:pPr>
              <w:pStyle w:val="46"/>
              <w:jc w:val="center"/>
              <w:rPr>
                <w:rFonts w:ascii="微软雅黑" w:hAnsi="微软雅黑" w:eastAsia="微软雅黑"/>
                <w:iCs/>
                <w:sz w:val="24"/>
              </w:rPr>
            </w:pPr>
            <w:r>
              <w:rPr>
                <w:rFonts w:hint="eastAsia" w:ascii="微软雅黑" w:hAnsi="微软雅黑" w:eastAsia="微软雅黑"/>
                <w:iCs/>
                <w:sz w:val="24"/>
              </w:rPr>
              <w:t>模板定稿及部署文档全流程更</w:t>
            </w:r>
          </w:p>
          <w:p w14:paraId="7BD236AC">
            <w:pPr>
              <w:pStyle w:val="46"/>
              <w:jc w:val="center"/>
              <w:rPr>
                <w:rFonts w:ascii="微软雅黑" w:hAnsi="微软雅黑" w:eastAsia="微软雅黑"/>
                <w:iCs/>
                <w:sz w:val="24"/>
              </w:rPr>
            </w:pPr>
            <w:r>
              <w:rPr>
                <w:rFonts w:hint="eastAsia" w:ascii="微软雅黑" w:hAnsi="微软雅黑" w:eastAsia="微软雅黑"/>
                <w:iCs/>
                <w:sz w:val="24"/>
              </w:rPr>
              <w:t>新补充，拓扑及依赖包等整体</w:t>
            </w:r>
          </w:p>
          <w:p w14:paraId="44D2900E">
            <w:pPr>
              <w:pStyle w:val="46"/>
              <w:jc w:val="center"/>
              <w:rPr>
                <w:rFonts w:ascii="微软雅黑" w:hAnsi="微软雅黑" w:eastAsia="微软雅黑"/>
                <w:iCs/>
                <w:sz w:val="24"/>
              </w:rPr>
            </w:pPr>
            <w:r>
              <w:rPr>
                <w:rFonts w:hint="eastAsia" w:ascii="微软雅黑" w:hAnsi="微软雅黑" w:eastAsia="微软雅黑"/>
                <w:iCs/>
                <w:sz w:val="24"/>
              </w:rPr>
              <w:t>内容校验补充及日常更新</w:t>
            </w:r>
          </w:p>
        </w:tc>
      </w:tr>
      <w:tr w14:paraId="59A91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747" w:type="pct"/>
            <w:shd w:val="clear" w:color="auto" w:fill="auto"/>
            <w:tcMar>
              <w:top w:w="28" w:type="dxa"/>
              <w:left w:w="85" w:type="dxa"/>
              <w:bottom w:w="28" w:type="dxa"/>
              <w:right w:w="85" w:type="dxa"/>
            </w:tcMar>
            <w:vAlign w:val="center"/>
          </w:tcPr>
          <w:p w14:paraId="3E80E0AE">
            <w:pPr>
              <w:pStyle w:val="46"/>
              <w:jc w:val="center"/>
              <w:rPr>
                <w:rFonts w:ascii="微软雅黑" w:hAnsi="微软雅黑" w:eastAsia="微软雅黑"/>
                <w:sz w:val="24"/>
              </w:rPr>
            </w:pPr>
            <w:r>
              <w:rPr>
                <w:rFonts w:ascii="微软雅黑" w:hAnsi="微软雅黑" w:eastAsia="微软雅黑"/>
                <w:sz w:val="24"/>
              </w:rPr>
              <w:t>v</w:t>
            </w:r>
            <w:r>
              <w:rPr>
                <w:rFonts w:hint="eastAsia" w:ascii="微软雅黑" w:hAnsi="微软雅黑" w:eastAsia="微软雅黑"/>
                <w:sz w:val="24"/>
              </w:rPr>
              <w:t>1</w:t>
            </w:r>
            <w:r>
              <w:rPr>
                <w:rFonts w:ascii="微软雅黑" w:hAnsi="微软雅黑" w:eastAsia="微软雅黑"/>
                <w:sz w:val="24"/>
              </w:rPr>
              <w:t>.5</w:t>
            </w:r>
          </w:p>
        </w:tc>
        <w:tc>
          <w:tcPr>
            <w:tcW w:w="1074" w:type="pct"/>
            <w:shd w:val="clear" w:color="auto" w:fill="auto"/>
            <w:tcMar>
              <w:top w:w="28" w:type="dxa"/>
              <w:left w:w="85" w:type="dxa"/>
              <w:bottom w:w="28" w:type="dxa"/>
              <w:right w:w="85" w:type="dxa"/>
            </w:tcMar>
            <w:vAlign w:val="center"/>
          </w:tcPr>
          <w:p w14:paraId="557F5314">
            <w:pPr>
              <w:pStyle w:val="46"/>
              <w:jc w:val="center"/>
              <w:rPr>
                <w:rFonts w:ascii="微软雅黑" w:hAnsi="微软雅黑" w:eastAsia="微软雅黑"/>
                <w:sz w:val="24"/>
              </w:rPr>
            </w:pPr>
            <w:r>
              <w:rPr>
                <w:rFonts w:hint="eastAsia" w:ascii="微软雅黑" w:hAnsi="微软雅黑" w:eastAsia="微软雅黑"/>
                <w:sz w:val="24"/>
              </w:rPr>
              <w:t>2</w:t>
            </w:r>
            <w:r>
              <w:rPr>
                <w:rFonts w:ascii="微软雅黑" w:hAnsi="微软雅黑" w:eastAsia="微软雅黑"/>
                <w:sz w:val="24"/>
              </w:rPr>
              <w:t>022-09-24</w:t>
            </w:r>
          </w:p>
        </w:tc>
        <w:tc>
          <w:tcPr>
            <w:tcW w:w="1075" w:type="pct"/>
            <w:shd w:val="clear" w:color="auto" w:fill="auto"/>
            <w:tcMar>
              <w:top w:w="28" w:type="dxa"/>
              <w:left w:w="85" w:type="dxa"/>
              <w:bottom w:w="28" w:type="dxa"/>
              <w:right w:w="85" w:type="dxa"/>
            </w:tcMar>
            <w:vAlign w:val="center"/>
          </w:tcPr>
          <w:p w14:paraId="570B8F43">
            <w:pPr>
              <w:pStyle w:val="46"/>
              <w:jc w:val="center"/>
              <w:rPr>
                <w:rFonts w:ascii="微软雅黑" w:hAnsi="微软雅黑" w:eastAsia="微软雅黑"/>
                <w:sz w:val="24"/>
              </w:rPr>
            </w:pPr>
            <w:r>
              <w:rPr>
                <w:rFonts w:hint="eastAsia" w:ascii="微软雅黑" w:hAnsi="微软雅黑" w:eastAsia="微软雅黑"/>
                <w:sz w:val="24"/>
              </w:rPr>
              <w:t>温忠相</w:t>
            </w:r>
          </w:p>
        </w:tc>
        <w:tc>
          <w:tcPr>
            <w:tcW w:w="2101" w:type="pct"/>
            <w:shd w:val="clear" w:color="auto" w:fill="auto"/>
            <w:tcMar>
              <w:top w:w="28" w:type="dxa"/>
              <w:left w:w="85" w:type="dxa"/>
              <w:bottom w:w="28" w:type="dxa"/>
              <w:right w:w="85" w:type="dxa"/>
            </w:tcMar>
            <w:vAlign w:val="center"/>
          </w:tcPr>
          <w:p w14:paraId="7671359F">
            <w:pPr>
              <w:pStyle w:val="46"/>
              <w:jc w:val="center"/>
              <w:rPr>
                <w:rFonts w:ascii="微软雅黑" w:hAnsi="微软雅黑" w:eastAsia="微软雅黑"/>
                <w:sz w:val="24"/>
              </w:rPr>
            </w:pPr>
            <w:r>
              <w:rPr>
                <w:rFonts w:ascii="微软雅黑" w:hAnsi="微软雅黑" w:eastAsia="微软雅黑"/>
                <w:sz w:val="24"/>
              </w:rPr>
              <w:t>v</w:t>
            </w:r>
            <w:r>
              <w:rPr>
                <w:rFonts w:hint="eastAsia" w:ascii="微软雅黑" w:hAnsi="微软雅黑" w:eastAsia="微软雅黑"/>
                <w:sz w:val="24"/>
              </w:rPr>
              <w:t>1</w:t>
            </w:r>
            <w:r>
              <w:rPr>
                <w:rFonts w:ascii="微软雅黑" w:hAnsi="微软雅黑" w:eastAsia="微软雅黑"/>
                <w:sz w:val="24"/>
              </w:rPr>
              <w:t>.5</w:t>
            </w:r>
            <w:r>
              <w:rPr>
                <w:rFonts w:hint="eastAsia" w:ascii="微软雅黑" w:hAnsi="微软雅黑" w:eastAsia="微软雅黑"/>
                <w:sz w:val="24"/>
              </w:rPr>
              <w:t>新版本更新</w:t>
            </w:r>
          </w:p>
        </w:tc>
      </w:tr>
      <w:tr w14:paraId="79540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747" w:type="pct"/>
            <w:shd w:val="clear" w:color="auto" w:fill="auto"/>
            <w:tcMar>
              <w:top w:w="28" w:type="dxa"/>
              <w:left w:w="85" w:type="dxa"/>
              <w:bottom w:w="28" w:type="dxa"/>
              <w:right w:w="85" w:type="dxa"/>
            </w:tcMar>
            <w:vAlign w:val="center"/>
          </w:tcPr>
          <w:p w14:paraId="0FC53385">
            <w:pPr>
              <w:pStyle w:val="46"/>
              <w:jc w:val="center"/>
              <w:rPr>
                <w:rFonts w:ascii="微软雅黑" w:hAnsi="微软雅黑" w:eastAsia="微软雅黑"/>
                <w:sz w:val="24"/>
              </w:rPr>
            </w:pPr>
            <w:r>
              <w:rPr>
                <w:rFonts w:ascii="微软雅黑" w:hAnsi="微软雅黑" w:eastAsia="微软雅黑"/>
                <w:sz w:val="24"/>
              </w:rPr>
              <w:t>V1.6</w:t>
            </w:r>
          </w:p>
        </w:tc>
        <w:tc>
          <w:tcPr>
            <w:tcW w:w="1074" w:type="pct"/>
            <w:shd w:val="clear" w:color="auto" w:fill="auto"/>
            <w:tcMar>
              <w:top w:w="28" w:type="dxa"/>
              <w:left w:w="85" w:type="dxa"/>
              <w:bottom w:w="28" w:type="dxa"/>
              <w:right w:w="85" w:type="dxa"/>
            </w:tcMar>
            <w:vAlign w:val="center"/>
          </w:tcPr>
          <w:p w14:paraId="6984FEB5">
            <w:pPr>
              <w:pStyle w:val="46"/>
              <w:jc w:val="center"/>
              <w:rPr>
                <w:rFonts w:ascii="微软雅黑" w:hAnsi="微软雅黑" w:eastAsia="微软雅黑"/>
                <w:sz w:val="24"/>
              </w:rPr>
            </w:pPr>
            <w:r>
              <w:rPr>
                <w:rFonts w:hint="eastAsia" w:ascii="微软雅黑" w:hAnsi="微软雅黑" w:eastAsia="微软雅黑"/>
                <w:sz w:val="24"/>
              </w:rPr>
              <w:t>2</w:t>
            </w:r>
            <w:r>
              <w:rPr>
                <w:rFonts w:ascii="微软雅黑" w:hAnsi="微软雅黑" w:eastAsia="微软雅黑"/>
                <w:sz w:val="24"/>
              </w:rPr>
              <w:t>023-04-06</w:t>
            </w:r>
          </w:p>
        </w:tc>
        <w:tc>
          <w:tcPr>
            <w:tcW w:w="1075" w:type="pct"/>
            <w:shd w:val="clear" w:color="auto" w:fill="auto"/>
            <w:tcMar>
              <w:top w:w="28" w:type="dxa"/>
              <w:left w:w="85" w:type="dxa"/>
              <w:bottom w:w="28" w:type="dxa"/>
              <w:right w:w="85" w:type="dxa"/>
            </w:tcMar>
            <w:vAlign w:val="center"/>
          </w:tcPr>
          <w:p w14:paraId="706A7984">
            <w:pPr>
              <w:pStyle w:val="46"/>
              <w:jc w:val="center"/>
              <w:rPr>
                <w:rFonts w:ascii="微软雅黑" w:hAnsi="微软雅黑" w:eastAsia="微软雅黑"/>
                <w:sz w:val="24"/>
              </w:rPr>
            </w:pPr>
            <w:r>
              <w:rPr>
                <w:rFonts w:hint="eastAsia" w:ascii="微软雅黑" w:hAnsi="微软雅黑" w:eastAsia="微软雅黑"/>
                <w:sz w:val="24"/>
              </w:rPr>
              <w:t>杨程</w:t>
            </w:r>
          </w:p>
        </w:tc>
        <w:tc>
          <w:tcPr>
            <w:tcW w:w="2101" w:type="pct"/>
            <w:shd w:val="clear" w:color="auto" w:fill="auto"/>
            <w:tcMar>
              <w:top w:w="28" w:type="dxa"/>
              <w:left w:w="85" w:type="dxa"/>
              <w:bottom w:w="28" w:type="dxa"/>
              <w:right w:w="85" w:type="dxa"/>
            </w:tcMar>
            <w:vAlign w:val="center"/>
          </w:tcPr>
          <w:p w14:paraId="40F63BF3">
            <w:pPr>
              <w:pStyle w:val="46"/>
              <w:jc w:val="center"/>
              <w:rPr>
                <w:rFonts w:ascii="微软雅黑" w:hAnsi="微软雅黑" w:eastAsia="微软雅黑"/>
                <w:sz w:val="24"/>
              </w:rPr>
            </w:pPr>
            <w:r>
              <w:rPr>
                <w:rFonts w:ascii="微软雅黑" w:hAnsi="微软雅黑" w:eastAsia="微软雅黑"/>
                <w:sz w:val="24"/>
              </w:rPr>
              <w:t>V1.6</w:t>
            </w:r>
            <w:r>
              <w:rPr>
                <w:rFonts w:hint="eastAsia" w:ascii="微软雅黑" w:hAnsi="微软雅黑" w:eastAsia="微软雅黑"/>
                <w:sz w:val="24"/>
              </w:rPr>
              <w:t>版本内容更新</w:t>
            </w:r>
          </w:p>
        </w:tc>
      </w:tr>
      <w:tr w14:paraId="4938E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747" w:type="pct"/>
            <w:shd w:val="clear" w:color="auto" w:fill="auto"/>
            <w:tcMar>
              <w:top w:w="28" w:type="dxa"/>
              <w:left w:w="85" w:type="dxa"/>
              <w:bottom w:w="28" w:type="dxa"/>
              <w:right w:w="85" w:type="dxa"/>
            </w:tcMar>
            <w:vAlign w:val="center"/>
          </w:tcPr>
          <w:p w14:paraId="2DB1E935">
            <w:pPr>
              <w:pStyle w:val="46"/>
              <w:jc w:val="center"/>
              <w:rPr>
                <w:rFonts w:hint="default" w:ascii="微软雅黑" w:hAnsi="微软雅黑" w:eastAsia="微软雅黑"/>
                <w:sz w:val="24"/>
                <w:lang w:val="en-US" w:eastAsia="zh-CN"/>
              </w:rPr>
            </w:pPr>
            <w:r>
              <w:rPr>
                <w:rFonts w:hint="eastAsia" w:ascii="微软雅黑" w:hAnsi="微软雅黑" w:eastAsia="微软雅黑"/>
                <w:sz w:val="24"/>
                <w:lang w:val="en-US" w:eastAsia="zh-CN"/>
              </w:rPr>
              <w:t>V1.7</w:t>
            </w:r>
          </w:p>
        </w:tc>
        <w:tc>
          <w:tcPr>
            <w:tcW w:w="1074" w:type="pct"/>
            <w:shd w:val="clear" w:color="auto" w:fill="auto"/>
            <w:tcMar>
              <w:top w:w="28" w:type="dxa"/>
              <w:left w:w="85" w:type="dxa"/>
              <w:bottom w:w="28" w:type="dxa"/>
              <w:right w:w="85" w:type="dxa"/>
            </w:tcMar>
            <w:vAlign w:val="center"/>
          </w:tcPr>
          <w:p w14:paraId="6225F937">
            <w:pPr>
              <w:pStyle w:val="46"/>
              <w:jc w:val="center"/>
              <w:rPr>
                <w:rFonts w:hint="default" w:ascii="微软雅黑" w:hAnsi="微软雅黑" w:eastAsia="微软雅黑"/>
                <w:sz w:val="24"/>
                <w:lang w:val="en-US" w:eastAsia="zh-CN"/>
              </w:rPr>
            </w:pPr>
            <w:r>
              <w:rPr>
                <w:rFonts w:hint="eastAsia" w:ascii="微软雅黑" w:hAnsi="微软雅黑" w:eastAsia="微软雅黑"/>
                <w:sz w:val="24"/>
              </w:rPr>
              <w:t>2</w:t>
            </w:r>
            <w:r>
              <w:rPr>
                <w:rFonts w:ascii="微软雅黑" w:hAnsi="微软雅黑" w:eastAsia="微软雅黑"/>
                <w:sz w:val="24"/>
              </w:rPr>
              <w:t>023-</w:t>
            </w:r>
            <w:r>
              <w:rPr>
                <w:rFonts w:hint="eastAsia" w:ascii="微软雅黑" w:hAnsi="微软雅黑" w:eastAsia="微软雅黑"/>
                <w:sz w:val="24"/>
                <w:lang w:val="en-US" w:eastAsia="zh-CN"/>
              </w:rPr>
              <w:t>12</w:t>
            </w:r>
            <w:r>
              <w:rPr>
                <w:rFonts w:ascii="微软雅黑" w:hAnsi="微软雅黑" w:eastAsia="微软雅黑"/>
                <w:sz w:val="24"/>
              </w:rPr>
              <w:t>-</w:t>
            </w:r>
            <w:r>
              <w:rPr>
                <w:rFonts w:hint="eastAsia" w:ascii="微软雅黑" w:hAnsi="微软雅黑" w:eastAsia="微软雅黑"/>
                <w:sz w:val="24"/>
                <w:lang w:val="en-US" w:eastAsia="zh-CN"/>
              </w:rPr>
              <w:t>20</w:t>
            </w:r>
          </w:p>
        </w:tc>
        <w:tc>
          <w:tcPr>
            <w:tcW w:w="1075" w:type="pct"/>
            <w:shd w:val="clear" w:color="auto" w:fill="auto"/>
            <w:tcMar>
              <w:top w:w="28" w:type="dxa"/>
              <w:left w:w="85" w:type="dxa"/>
              <w:bottom w:w="28" w:type="dxa"/>
              <w:right w:w="85" w:type="dxa"/>
            </w:tcMar>
            <w:vAlign w:val="center"/>
          </w:tcPr>
          <w:p w14:paraId="2E43A4BE">
            <w:pPr>
              <w:pStyle w:val="46"/>
              <w:jc w:val="center"/>
              <w:rPr>
                <w:rFonts w:hint="default" w:ascii="微软雅黑" w:hAnsi="微软雅黑" w:eastAsia="微软雅黑"/>
                <w:sz w:val="24"/>
                <w:lang w:val="en-US" w:eastAsia="zh-CN"/>
              </w:rPr>
            </w:pPr>
            <w:r>
              <w:rPr>
                <w:rFonts w:hint="eastAsia" w:ascii="微软雅黑" w:hAnsi="微软雅黑" w:eastAsia="微软雅黑"/>
                <w:sz w:val="24"/>
                <w:lang w:val="en-US" w:eastAsia="zh-CN"/>
              </w:rPr>
              <w:t>王文玖</w:t>
            </w:r>
          </w:p>
        </w:tc>
        <w:tc>
          <w:tcPr>
            <w:tcW w:w="2101" w:type="pct"/>
            <w:shd w:val="clear" w:color="auto" w:fill="auto"/>
            <w:tcMar>
              <w:top w:w="28" w:type="dxa"/>
              <w:left w:w="85" w:type="dxa"/>
              <w:bottom w:w="28" w:type="dxa"/>
              <w:right w:w="85" w:type="dxa"/>
            </w:tcMar>
            <w:vAlign w:val="center"/>
          </w:tcPr>
          <w:p w14:paraId="7E0EF13C">
            <w:pPr>
              <w:pStyle w:val="46"/>
              <w:jc w:val="center"/>
              <w:rPr>
                <w:rFonts w:ascii="微软雅黑" w:hAnsi="微软雅黑" w:eastAsia="微软雅黑"/>
                <w:sz w:val="24"/>
              </w:rPr>
            </w:pPr>
            <w:r>
              <w:rPr>
                <w:rFonts w:ascii="微软雅黑" w:hAnsi="微软雅黑" w:eastAsia="微软雅黑"/>
                <w:sz w:val="24"/>
              </w:rPr>
              <w:t>V1.</w:t>
            </w:r>
            <w:r>
              <w:rPr>
                <w:rFonts w:hint="eastAsia" w:ascii="微软雅黑" w:hAnsi="微软雅黑" w:eastAsia="微软雅黑"/>
                <w:sz w:val="24"/>
                <w:lang w:val="en-US" w:eastAsia="zh-CN"/>
              </w:rPr>
              <w:t>7</w:t>
            </w:r>
            <w:r>
              <w:rPr>
                <w:rFonts w:hint="eastAsia" w:ascii="微软雅黑" w:hAnsi="微软雅黑" w:eastAsia="微软雅黑"/>
                <w:sz w:val="24"/>
              </w:rPr>
              <w:t>版本内容更新</w:t>
            </w:r>
          </w:p>
        </w:tc>
      </w:tr>
      <w:tr w14:paraId="3ACCF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747" w:type="pct"/>
            <w:shd w:val="clear" w:color="auto" w:fill="auto"/>
            <w:tcMar>
              <w:top w:w="28" w:type="dxa"/>
              <w:left w:w="85" w:type="dxa"/>
              <w:bottom w:w="28" w:type="dxa"/>
              <w:right w:w="85" w:type="dxa"/>
            </w:tcMar>
            <w:vAlign w:val="center"/>
          </w:tcPr>
          <w:p w14:paraId="15ECC771">
            <w:pPr>
              <w:pStyle w:val="46"/>
              <w:ind w:firstLine="0" w:firstLineChars="0"/>
              <w:jc w:val="center"/>
              <w:rPr>
                <w:rFonts w:hint="eastAsia" w:ascii="微软雅黑" w:hAnsi="微软雅黑" w:eastAsia="微软雅黑" w:cs="Times New Roman"/>
                <w:snapToGrid w:val="0"/>
                <w:kern w:val="0"/>
                <w:sz w:val="24"/>
                <w:szCs w:val="24"/>
                <w:lang w:val="en-US" w:eastAsia="zh-CN" w:bidi="ar-SA"/>
              </w:rPr>
            </w:pPr>
            <w:r>
              <w:rPr>
                <w:rFonts w:hint="eastAsia" w:ascii="微软雅黑" w:hAnsi="微软雅黑" w:eastAsia="微软雅黑"/>
                <w:sz w:val="24"/>
                <w:lang w:val="en-US" w:eastAsia="zh-CN"/>
              </w:rPr>
              <w:t>V1.9</w:t>
            </w:r>
          </w:p>
        </w:tc>
        <w:tc>
          <w:tcPr>
            <w:tcW w:w="1074" w:type="pct"/>
            <w:shd w:val="clear" w:color="auto" w:fill="auto"/>
            <w:tcMar>
              <w:top w:w="28" w:type="dxa"/>
              <w:left w:w="85" w:type="dxa"/>
              <w:bottom w:w="28" w:type="dxa"/>
              <w:right w:w="85" w:type="dxa"/>
            </w:tcMar>
            <w:vAlign w:val="center"/>
          </w:tcPr>
          <w:p w14:paraId="0268DE16">
            <w:pPr>
              <w:pStyle w:val="46"/>
              <w:ind w:firstLine="0" w:firstLineChars="0"/>
              <w:jc w:val="center"/>
              <w:rPr>
                <w:rFonts w:hint="eastAsia" w:ascii="微软雅黑" w:hAnsi="微软雅黑" w:eastAsia="微软雅黑" w:cs="Times New Roman"/>
                <w:snapToGrid w:val="0"/>
                <w:kern w:val="0"/>
                <w:sz w:val="24"/>
                <w:szCs w:val="24"/>
                <w:lang w:val="en-US" w:eastAsia="zh-CN" w:bidi="ar-SA"/>
              </w:rPr>
            </w:pPr>
            <w:r>
              <w:rPr>
                <w:rFonts w:hint="eastAsia" w:ascii="微软雅黑" w:hAnsi="微软雅黑" w:eastAsia="微软雅黑"/>
                <w:sz w:val="24"/>
              </w:rPr>
              <w:t>2</w:t>
            </w:r>
            <w:r>
              <w:rPr>
                <w:rFonts w:ascii="微软雅黑" w:hAnsi="微软雅黑" w:eastAsia="微软雅黑"/>
                <w:sz w:val="24"/>
              </w:rPr>
              <w:t>02</w:t>
            </w:r>
            <w:r>
              <w:rPr>
                <w:rFonts w:hint="eastAsia" w:ascii="微软雅黑" w:hAnsi="微软雅黑" w:eastAsia="微软雅黑"/>
                <w:sz w:val="24"/>
                <w:lang w:val="en-US" w:eastAsia="zh-CN"/>
              </w:rPr>
              <w:t>4</w:t>
            </w:r>
            <w:r>
              <w:rPr>
                <w:rFonts w:ascii="微软雅黑" w:hAnsi="微软雅黑" w:eastAsia="微软雅黑"/>
                <w:sz w:val="24"/>
              </w:rPr>
              <w:t>-0</w:t>
            </w:r>
            <w:r>
              <w:rPr>
                <w:rFonts w:hint="eastAsia" w:ascii="微软雅黑" w:hAnsi="微软雅黑" w:eastAsia="微软雅黑"/>
                <w:sz w:val="24"/>
                <w:lang w:val="en-US" w:eastAsia="zh-CN"/>
              </w:rPr>
              <w:t>7</w:t>
            </w:r>
            <w:r>
              <w:rPr>
                <w:rFonts w:ascii="微软雅黑" w:hAnsi="微软雅黑" w:eastAsia="微软雅黑"/>
                <w:sz w:val="24"/>
              </w:rPr>
              <w:t>-0</w:t>
            </w:r>
            <w:r>
              <w:rPr>
                <w:rFonts w:hint="eastAsia" w:ascii="微软雅黑" w:hAnsi="微软雅黑" w:eastAsia="微软雅黑"/>
                <w:sz w:val="24"/>
                <w:lang w:val="en-US" w:eastAsia="zh-CN"/>
              </w:rPr>
              <w:t>3</w:t>
            </w:r>
          </w:p>
        </w:tc>
        <w:tc>
          <w:tcPr>
            <w:tcW w:w="1075" w:type="pct"/>
            <w:shd w:val="clear" w:color="auto" w:fill="auto"/>
            <w:tcMar>
              <w:top w:w="28" w:type="dxa"/>
              <w:left w:w="85" w:type="dxa"/>
              <w:bottom w:w="28" w:type="dxa"/>
              <w:right w:w="85" w:type="dxa"/>
            </w:tcMar>
            <w:vAlign w:val="center"/>
          </w:tcPr>
          <w:p w14:paraId="56645FA2">
            <w:pPr>
              <w:pStyle w:val="46"/>
              <w:ind w:firstLine="0" w:firstLineChars="0"/>
              <w:jc w:val="center"/>
              <w:rPr>
                <w:rFonts w:hint="eastAsia" w:ascii="微软雅黑" w:hAnsi="微软雅黑" w:eastAsia="微软雅黑" w:cs="Times New Roman"/>
                <w:snapToGrid w:val="0"/>
                <w:kern w:val="0"/>
                <w:sz w:val="24"/>
                <w:szCs w:val="24"/>
                <w:lang w:val="en-US" w:eastAsia="zh-CN" w:bidi="ar-SA"/>
              </w:rPr>
            </w:pPr>
            <w:r>
              <w:rPr>
                <w:rFonts w:hint="eastAsia" w:ascii="微软雅黑" w:hAnsi="微软雅黑" w:eastAsia="微软雅黑"/>
                <w:sz w:val="24"/>
                <w:lang w:val="en-US" w:eastAsia="zh-CN"/>
              </w:rPr>
              <w:t>单宝梁</w:t>
            </w:r>
          </w:p>
        </w:tc>
        <w:tc>
          <w:tcPr>
            <w:tcW w:w="2101" w:type="pct"/>
            <w:shd w:val="clear" w:color="auto" w:fill="auto"/>
            <w:tcMar>
              <w:top w:w="28" w:type="dxa"/>
              <w:left w:w="85" w:type="dxa"/>
              <w:bottom w:w="28" w:type="dxa"/>
              <w:right w:w="85" w:type="dxa"/>
            </w:tcMar>
            <w:vAlign w:val="center"/>
          </w:tcPr>
          <w:p w14:paraId="16F8A7B5">
            <w:pPr>
              <w:pStyle w:val="46"/>
              <w:jc w:val="center"/>
              <w:rPr>
                <w:rFonts w:ascii="微软雅黑" w:hAnsi="微软雅黑" w:eastAsia="微软雅黑"/>
                <w:sz w:val="24"/>
              </w:rPr>
            </w:pPr>
            <w:r>
              <w:rPr>
                <w:rFonts w:ascii="微软雅黑" w:hAnsi="微软雅黑" w:eastAsia="微软雅黑"/>
                <w:sz w:val="24"/>
              </w:rPr>
              <w:t>V1.</w:t>
            </w:r>
            <w:r>
              <w:rPr>
                <w:rFonts w:hint="eastAsia" w:ascii="微软雅黑" w:hAnsi="微软雅黑" w:eastAsia="微软雅黑"/>
                <w:sz w:val="24"/>
                <w:lang w:val="en-US" w:eastAsia="zh-CN"/>
              </w:rPr>
              <w:t>9</w:t>
            </w:r>
            <w:r>
              <w:rPr>
                <w:rFonts w:hint="eastAsia" w:ascii="微软雅黑" w:hAnsi="微软雅黑" w:eastAsia="微软雅黑"/>
                <w:sz w:val="24"/>
              </w:rPr>
              <w:t>版本内容更新</w:t>
            </w:r>
          </w:p>
        </w:tc>
      </w:tr>
    </w:tbl>
    <w:p w14:paraId="34A01B02">
      <w:pPr>
        <w:jc w:val="center"/>
        <w:rPr>
          <w:rFonts w:ascii="微软雅黑" w:hAnsi="微软雅黑" w:eastAsia="微软雅黑"/>
          <w:sz w:val="44"/>
          <w:szCs w:val="44"/>
        </w:rPr>
      </w:pPr>
    </w:p>
    <w:p w14:paraId="5A97E18C">
      <w:pPr>
        <w:widowControl/>
        <w:spacing w:line="240" w:lineRule="auto"/>
        <w:ind w:firstLine="0"/>
        <w:jc w:val="left"/>
        <w:rPr>
          <w:rFonts w:ascii="微软雅黑" w:hAnsi="微软雅黑" w:eastAsia="微软雅黑"/>
          <w:sz w:val="44"/>
          <w:szCs w:val="44"/>
        </w:rPr>
        <w:sectPr>
          <w:headerReference r:id="rId11" w:type="first"/>
          <w:headerReference r:id="rId9" w:type="default"/>
          <w:footerReference r:id="rId12" w:type="default"/>
          <w:headerReference r:id="rId10" w:type="even"/>
          <w:pgSz w:w="11906" w:h="16838"/>
          <w:pgMar w:top="1440" w:right="1800" w:bottom="1440" w:left="1800" w:header="851" w:footer="850" w:gutter="0"/>
          <w:pgNumType w:fmt="lowerRoman" w:start="1"/>
          <w:cols w:space="425" w:num="1"/>
          <w:docGrid w:type="lines" w:linePitch="312" w:charSpace="0"/>
        </w:sectPr>
      </w:pPr>
      <w:r>
        <w:rPr>
          <w:rFonts w:ascii="微软雅黑" w:hAnsi="微软雅黑" w:eastAsia="微软雅黑"/>
          <w:sz w:val="44"/>
          <w:szCs w:val="44"/>
        </w:rPr>
        <w:br w:type="page"/>
      </w:r>
    </w:p>
    <w:p w14:paraId="0E001433">
      <w:pPr>
        <w:pStyle w:val="4"/>
        <w:spacing w:before="120" w:after="120" w:line="240" w:lineRule="auto"/>
        <w:rPr>
          <w:rFonts w:ascii="微软雅黑" w:hAnsi="微软雅黑" w:eastAsia="微软雅黑"/>
          <w:sz w:val="32"/>
          <w:szCs w:val="32"/>
        </w:rPr>
      </w:pPr>
      <w:bookmarkStart w:id="1" w:name="_Toc28356"/>
      <w:r>
        <w:rPr>
          <w:rFonts w:hint="eastAsia" w:ascii="微软雅黑" w:hAnsi="微软雅黑" w:eastAsia="微软雅黑" w:cstheme="majorBidi"/>
          <w:kern w:val="2"/>
          <w:sz w:val="32"/>
          <w:szCs w:val="32"/>
        </w:rPr>
        <w:t>前言</w:t>
      </w:r>
      <w:bookmarkEnd w:id="1"/>
    </w:p>
    <w:p w14:paraId="3D9A63B5">
      <w:pPr>
        <w:pStyle w:val="5"/>
        <w:rPr>
          <w:rFonts w:ascii="微软雅黑" w:hAnsi="微软雅黑" w:eastAsia="微软雅黑"/>
          <w:sz w:val="28"/>
          <w:szCs w:val="28"/>
        </w:rPr>
      </w:pPr>
      <w:bookmarkStart w:id="2" w:name="_Toc21273"/>
      <w:r>
        <w:rPr>
          <w:rFonts w:hint="eastAsia" w:ascii="微软雅黑" w:hAnsi="微软雅黑" w:eastAsia="微软雅黑"/>
          <w:sz w:val="28"/>
          <w:szCs w:val="28"/>
        </w:rPr>
        <w:t>文档目的</w:t>
      </w:r>
      <w:bookmarkEnd w:id="2"/>
    </w:p>
    <w:p w14:paraId="5044A3BF">
      <w:pPr>
        <w:rPr>
          <w:rFonts w:ascii="微软雅黑" w:hAnsi="微软雅黑" w:eastAsia="微软雅黑"/>
          <w:kern w:val="0"/>
          <w:sz w:val="24"/>
        </w:rPr>
      </w:pPr>
      <w:r>
        <w:rPr>
          <w:rFonts w:hint="eastAsia" w:ascii="微软雅黑" w:hAnsi="微软雅黑" w:eastAsia="微软雅黑"/>
          <w:kern w:val="0"/>
          <w:sz w:val="24"/>
        </w:rPr>
        <w:t>本手册主要描述3</w:t>
      </w:r>
      <w:r>
        <w:rPr>
          <w:rFonts w:ascii="微软雅黑" w:hAnsi="微软雅黑" w:eastAsia="微软雅黑"/>
          <w:kern w:val="0"/>
          <w:sz w:val="24"/>
        </w:rPr>
        <w:t>60</w:t>
      </w:r>
      <w:r>
        <w:rPr>
          <w:rFonts w:hint="eastAsia" w:ascii="微软雅黑" w:hAnsi="微软雅黑" w:eastAsia="微软雅黑"/>
          <w:kern w:val="0"/>
          <w:sz w:val="24"/>
        </w:rPr>
        <w:t>连接云安全访问平台产品在各场景环境中的安装部署及初始化配置使用等。</w:t>
      </w:r>
    </w:p>
    <w:p w14:paraId="4CDC5D62">
      <w:pPr>
        <w:pStyle w:val="5"/>
        <w:rPr>
          <w:rFonts w:ascii="微软雅黑" w:hAnsi="微软雅黑" w:eastAsia="微软雅黑"/>
          <w:sz w:val="28"/>
          <w:szCs w:val="28"/>
        </w:rPr>
      </w:pPr>
      <w:bookmarkStart w:id="3" w:name="_Toc14330"/>
      <w:r>
        <w:rPr>
          <w:rFonts w:hint="eastAsia" w:ascii="微软雅黑" w:hAnsi="微软雅黑" w:eastAsia="微软雅黑"/>
          <w:sz w:val="28"/>
          <w:szCs w:val="28"/>
        </w:rPr>
        <w:t>适用范围</w:t>
      </w:r>
      <w:bookmarkEnd w:id="3"/>
    </w:p>
    <w:p w14:paraId="7825C966">
      <w:pPr>
        <w:rPr>
          <w:rFonts w:ascii="微软雅黑" w:hAnsi="微软雅黑" w:eastAsia="微软雅黑"/>
          <w:kern w:val="0"/>
          <w:sz w:val="24"/>
        </w:rPr>
      </w:pPr>
      <w:r>
        <w:rPr>
          <w:rFonts w:hint="eastAsia" w:ascii="微软雅黑" w:hAnsi="微软雅黑" w:eastAsia="微软雅黑"/>
          <w:kern w:val="0"/>
          <w:sz w:val="24"/>
        </w:rPr>
        <w:t>本手册针对市场一线销售售前人员、技术人员、售后服务人员等。</w:t>
      </w:r>
    </w:p>
    <w:p w14:paraId="69FC715E">
      <w:pPr>
        <w:pStyle w:val="5"/>
        <w:rPr>
          <w:rFonts w:ascii="微软雅黑" w:hAnsi="微软雅黑" w:eastAsia="微软雅黑"/>
          <w:sz w:val="28"/>
          <w:szCs w:val="28"/>
        </w:rPr>
      </w:pPr>
      <w:bookmarkStart w:id="4" w:name="_Toc15401"/>
      <w:bookmarkStart w:id="5" w:name="OLE_LINK1"/>
      <w:r>
        <w:rPr>
          <w:rFonts w:hint="eastAsia" w:ascii="微软雅黑" w:hAnsi="微软雅黑" w:eastAsia="微软雅黑"/>
          <w:sz w:val="28"/>
          <w:szCs w:val="28"/>
        </w:rPr>
        <w:t>缩略语及术语解释</w:t>
      </w:r>
      <w:bookmarkEnd w:id="4"/>
    </w:p>
    <w:bookmarkEnd w:id="5"/>
    <w:tbl>
      <w:tblPr>
        <w:tblStyle w:val="26"/>
        <w:tblpPr w:leftFromText="180" w:rightFromText="180" w:vertAnchor="text" w:horzAnchor="margin" w:tblpXSpec="center" w:tblpY="251"/>
        <w:tblW w:w="109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9"/>
        <w:gridCol w:w="4427"/>
        <w:gridCol w:w="5274"/>
      </w:tblGrid>
      <w:tr w14:paraId="04BF7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1209" w:type="dxa"/>
            <w:shd w:val="clear" w:color="auto" w:fill="00B050"/>
          </w:tcPr>
          <w:p w14:paraId="2D964F99">
            <w:pPr>
              <w:pStyle w:val="77"/>
              <w:jc w:val="center"/>
              <w:rPr>
                <w:rFonts w:ascii="微软雅黑" w:hAnsi="微软雅黑" w:eastAsia="微软雅黑"/>
                <w:b/>
                <w:color w:val="FFFFFF" w:themeColor="background1"/>
                <w:sz w:val="24"/>
                <w:szCs w:val="24"/>
                <w14:textFill>
                  <w14:solidFill>
                    <w14:schemeClr w14:val="bg1"/>
                  </w14:solidFill>
                </w14:textFill>
              </w:rPr>
            </w:pPr>
            <w:r>
              <w:rPr>
                <w:rFonts w:hint="eastAsia" w:ascii="微软雅黑" w:hAnsi="微软雅黑" w:eastAsia="微软雅黑"/>
                <w:b/>
                <w:color w:val="FFFFFF" w:themeColor="background1"/>
                <w:sz w:val="24"/>
                <w:szCs w:val="24"/>
                <w14:textFill>
                  <w14:solidFill>
                    <w14:schemeClr w14:val="bg1"/>
                  </w14:solidFill>
                </w14:textFill>
              </w:rPr>
              <w:t>缩略语</w:t>
            </w:r>
          </w:p>
        </w:tc>
        <w:tc>
          <w:tcPr>
            <w:tcW w:w="4427" w:type="dxa"/>
            <w:shd w:val="clear" w:color="auto" w:fill="00B050"/>
          </w:tcPr>
          <w:p w14:paraId="722C9323">
            <w:pPr>
              <w:pStyle w:val="77"/>
              <w:jc w:val="center"/>
              <w:rPr>
                <w:rFonts w:ascii="微软雅黑" w:hAnsi="微软雅黑" w:eastAsia="微软雅黑"/>
                <w:b/>
                <w:color w:val="FFFFFF" w:themeColor="background1"/>
                <w:sz w:val="24"/>
                <w:szCs w:val="24"/>
                <w14:textFill>
                  <w14:solidFill>
                    <w14:schemeClr w14:val="bg1"/>
                  </w14:solidFill>
                </w14:textFill>
              </w:rPr>
            </w:pPr>
            <w:r>
              <w:rPr>
                <w:rFonts w:hint="eastAsia" w:ascii="微软雅黑" w:hAnsi="微软雅黑" w:eastAsia="微软雅黑"/>
                <w:b/>
                <w:color w:val="FFFFFF" w:themeColor="background1"/>
                <w:sz w:val="24"/>
                <w:szCs w:val="24"/>
                <w14:textFill>
                  <w14:solidFill>
                    <w14:schemeClr w14:val="bg1"/>
                  </w14:solidFill>
                </w14:textFill>
              </w:rPr>
              <w:t>全称</w:t>
            </w:r>
          </w:p>
        </w:tc>
        <w:tc>
          <w:tcPr>
            <w:tcW w:w="5274" w:type="dxa"/>
            <w:shd w:val="clear" w:color="auto" w:fill="00B050"/>
          </w:tcPr>
          <w:p w14:paraId="0001CF64">
            <w:pPr>
              <w:pStyle w:val="77"/>
              <w:jc w:val="center"/>
              <w:rPr>
                <w:rFonts w:ascii="微软雅黑" w:hAnsi="微软雅黑" w:eastAsia="微软雅黑"/>
                <w:b/>
                <w:color w:val="FFFFFF" w:themeColor="background1"/>
                <w:sz w:val="24"/>
                <w:szCs w:val="24"/>
                <w14:textFill>
                  <w14:solidFill>
                    <w14:schemeClr w14:val="bg1"/>
                  </w14:solidFill>
                </w14:textFill>
              </w:rPr>
            </w:pPr>
            <w:r>
              <w:rPr>
                <w:rFonts w:hint="eastAsia" w:ascii="微软雅黑" w:hAnsi="微软雅黑" w:eastAsia="微软雅黑"/>
                <w:b/>
                <w:color w:val="FFFFFF" w:themeColor="background1"/>
                <w:sz w:val="24"/>
                <w:szCs w:val="24"/>
                <w14:textFill>
                  <w14:solidFill>
                    <w14:schemeClr w14:val="bg1"/>
                  </w14:solidFill>
                </w14:textFill>
              </w:rPr>
              <w:t>说明</w:t>
            </w:r>
          </w:p>
        </w:tc>
      </w:tr>
      <w:tr w14:paraId="65FA6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1209" w:type="dxa"/>
            <w:vAlign w:val="center"/>
          </w:tcPr>
          <w:p w14:paraId="39962B14">
            <w:pPr>
              <w:pStyle w:val="77"/>
              <w:jc w:val="center"/>
              <w:rPr>
                <w:rFonts w:ascii="微软雅黑" w:hAnsi="微软雅黑" w:eastAsia="微软雅黑" w:cs="宋体"/>
                <w:sz w:val="24"/>
                <w:szCs w:val="24"/>
                <w:lang w:eastAsia="zh-Hans"/>
              </w:rPr>
            </w:pPr>
            <w:r>
              <w:rPr>
                <w:rFonts w:hint="eastAsia" w:ascii="微软雅黑" w:hAnsi="微软雅黑" w:eastAsia="微软雅黑" w:cs="宋体"/>
                <w:sz w:val="24"/>
                <w:szCs w:val="24"/>
                <w:lang w:eastAsia="zh-Hans"/>
              </w:rPr>
              <w:t>IAM</w:t>
            </w:r>
          </w:p>
        </w:tc>
        <w:tc>
          <w:tcPr>
            <w:tcW w:w="4427" w:type="dxa"/>
            <w:vAlign w:val="center"/>
          </w:tcPr>
          <w:p w14:paraId="50D5B8F1">
            <w:pPr>
              <w:ind w:right="240" w:firstLine="0"/>
              <w:jc w:val="center"/>
              <w:rPr>
                <w:rFonts w:ascii="微软雅黑" w:hAnsi="微软雅黑" w:eastAsia="微软雅黑"/>
                <w:sz w:val="24"/>
                <w:szCs w:val="24"/>
              </w:rPr>
            </w:pPr>
            <w:r>
              <w:rPr>
                <w:rFonts w:hint="eastAsia" w:ascii="微软雅黑" w:hAnsi="微软雅黑" w:eastAsia="微软雅黑" w:cs="宋体"/>
                <w:kern w:val="0"/>
                <w:sz w:val="24"/>
                <w:szCs w:val="24"/>
              </w:rPr>
              <w:t>Identity and Access Management</w:t>
            </w:r>
          </w:p>
        </w:tc>
        <w:tc>
          <w:tcPr>
            <w:tcW w:w="5274" w:type="dxa"/>
          </w:tcPr>
          <w:p w14:paraId="3B66BB70">
            <w:pPr>
              <w:pStyle w:val="77"/>
              <w:rPr>
                <w:rFonts w:ascii="微软雅黑" w:hAnsi="微软雅黑" w:eastAsia="微软雅黑" w:cs="宋体"/>
                <w:sz w:val="24"/>
                <w:szCs w:val="24"/>
              </w:rPr>
            </w:pPr>
            <w:r>
              <w:rPr>
                <w:rFonts w:hint="eastAsia" w:ascii="微软雅黑" w:hAnsi="微软雅黑" w:eastAsia="微软雅黑" w:cs="宋体"/>
                <w:sz w:val="24"/>
                <w:szCs w:val="24"/>
              </w:rPr>
              <w:t>身份管理与访问控制</w:t>
            </w:r>
            <w:r>
              <w:rPr>
                <w:rFonts w:hint="eastAsia" w:ascii="微软雅黑" w:hAnsi="微软雅黑" w:eastAsia="微软雅黑" w:cs="宋体"/>
                <w:sz w:val="24"/>
                <w:szCs w:val="24"/>
                <w:lang w:eastAsia="zh-Hans"/>
              </w:rPr>
              <w:t>，是零信任技术的身份基础</w:t>
            </w:r>
          </w:p>
        </w:tc>
      </w:tr>
      <w:tr w14:paraId="70DA2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1209" w:type="dxa"/>
            <w:vAlign w:val="center"/>
          </w:tcPr>
          <w:p w14:paraId="6A8D036F">
            <w:pPr>
              <w:pStyle w:val="77"/>
              <w:jc w:val="center"/>
              <w:rPr>
                <w:rFonts w:ascii="微软雅黑" w:hAnsi="微软雅黑" w:eastAsia="微软雅黑" w:cs="宋体"/>
                <w:sz w:val="24"/>
                <w:szCs w:val="24"/>
                <w:lang w:eastAsia="zh-Hans"/>
              </w:rPr>
            </w:pPr>
            <w:r>
              <w:rPr>
                <w:rFonts w:hint="eastAsia" w:ascii="微软雅黑" w:hAnsi="微软雅黑" w:eastAsia="微软雅黑" w:cs="宋体"/>
                <w:sz w:val="24"/>
                <w:szCs w:val="24"/>
                <w:lang w:eastAsia="zh-Hans"/>
              </w:rPr>
              <w:t>IM</w:t>
            </w:r>
          </w:p>
        </w:tc>
        <w:tc>
          <w:tcPr>
            <w:tcW w:w="4427" w:type="dxa"/>
            <w:vAlign w:val="center"/>
          </w:tcPr>
          <w:p w14:paraId="59494D1C">
            <w:pPr>
              <w:ind w:right="240" w:firstLine="0"/>
              <w:jc w:val="center"/>
              <w:rPr>
                <w:rFonts w:ascii="微软雅黑" w:hAnsi="微软雅黑" w:eastAsia="微软雅黑"/>
                <w:iCs/>
                <w:sz w:val="24"/>
                <w:szCs w:val="24"/>
              </w:rPr>
            </w:pPr>
            <w:r>
              <w:rPr>
                <w:rFonts w:hint="eastAsia" w:ascii="微软雅黑" w:hAnsi="微软雅黑" w:eastAsia="微软雅黑" w:cs="宋体"/>
                <w:kern w:val="0"/>
                <w:sz w:val="24"/>
                <w:szCs w:val="24"/>
              </w:rPr>
              <w:t>Identity Management</w:t>
            </w:r>
          </w:p>
        </w:tc>
        <w:tc>
          <w:tcPr>
            <w:tcW w:w="5274" w:type="dxa"/>
          </w:tcPr>
          <w:p w14:paraId="1C327C59">
            <w:pPr>
              <w:ind w:firstLine="0"/>
              <w:rPr>
                <w:rFonts w:ascii="微软雅黑" w:hAnsi="微软雅黑" w:eastAsia="微软雅黑"/>
                <w:sz w:val="24"/>
                <w:szCs w:val="24"/>
                <w:lang w:eastAsia="zh-Hans"/>
              </w:rPr>
            </w:pPr>
            <w:r>
              <w:rPr>
                <w:rFonts w:hint="eastAsia" w:ascii="微软雅黑" w:hAnsi="微软雅黑" w:eastAsia="微软雅黑" w:cs="宋体"/>
                <w:sz w:val="24"/>
                <w:szCs w:val="24"/>
                <w:lang w:eastAsia="zh-Hans"/>
              </w:rPr>
              <w:t>统一身份管理系统，IAM的核心组件</w:t>
            </w:r>
          </w:p>
        </w:tc>
      </w:tr>
      <w:tr w14:paraId="04C55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1209" w:type="dxa"/>
            <w:vAlign w:val="center"/>
          </w:tcPr>
          <w:p w14:paraId="7D260240">
            <w:pPr>
              <w:pStyle w:val="77"/>
              <w:jc w:val="center"/>
              <w:rPr>
                <w:rFonts w:ascii="微软雅黑" w:hAnsi="微软雅黑" w:eastAsia="微软雅黑" w:cs="宋体"/>
                <w:sz w:val="24"/>
                <w:szCs w:val="24"/>
                <w:lang w:eastAsia="zh-Hans"/>
              </w:rPr>
            </w:pPr>
            <w:r>
              <w:rPr>
                <w:rFonts w:hint="eastAsia" w:ascii="微软雅黑" w:hAnsi="微软雅黑" w:eastAsia="微软雅黑" w:cs="宋体"/>
                <w:sz w:val="24"/>
                <w:szCs w:val="24"/>
                <w:lang w:eastAsia="zh-Hans"/>
              </w:rPr>
              <w:t>AM</w:t>
            </w:r>
          </w:p>
        </w:tc>
        <w:tc>
          <w:tcPr>
            <w:tcW w:w="4427" w:type="dxa"/>
            <w:vAlign w:val="center"/>
          </w:tcPr>
          <w:p w14:paraId="1AE93583">
            <w:pPr>
              <w:ind w:right="240" w:firstLine="0"/>
              <w:jc w:val="center"/>
              <w:rPr>
                <w:rFonts w:ascii="微软雅黑" w:hAnsi="微软雅黑" w:eastAsia="微软雅黑"/>
                <w:iCs/>
                <w:sz w:val="24"/>
                <w:szCs w:val="24"/>
              </w:rPr>
            </w:pPr>
            <w:r>
              <w:rPr>
                <w:rFonts w:hint="eastAsia" w:ascii="微软雅黑" w:hAnsi="微软雅黑" w:eastAsia="微软雅黑" w:cs="宋体"/>
                <w:kern w:val="0"/>
                <w:sz w:val="24"/>
                <w:szCs w:val="24"/>
              </w:rPr>
              <w:t>Access Management</w:t>
            </w:r>
          </w:p>
        </w:tc>
        <w:tc>
          <w:tcPr>
            <w:tcW w:w="5274" w:type="dxa"/>
          </w:tcPr>
          <w:p w14:paraId="23A9E3E9">
            <w:pPr>
              <w:pStyle w:val="77"/>
              <w:rPr>
                <w:rFonts w:ascii="微软雅黑" w:hAnsi="微软雅黑" w:eastAsia="微软雅黑" w:cs="宋体"/>
                <w:sz w:val="24"/>
                <w:szCs w:val="24"/>
                <w:lang w:eastAsia="zh-Hans"/>
              </w:rPr>
            </w:pPr>
            <w:r>
              <w:rPr>
                <w:rFonts w:hint="eastAsia" w:ascii="微软雅黑" w:hAnsi="微软雅黑" w:eastAsia="微软雅黑" w:cs="宋体"/>
                <w:sz w:val="24"/>
                <w:szCs w:val="24"/>
                <w:lang w:eastAsia="zh-Hans"/>
              </w:rPr>
              <w:t>统一身份认证系统，IAM的核心组件</w:t>
            </w:r>
          </w:p>
        </w:tc>
      </w:tr>
      <w:tr w14:paraId="52804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1209" w:type="dxa"/>
            <w:vAlign w:val="center"/>
          </w:tcPr>
          <w:p w14:paraId="74A2ED6E">
            <w:pPr>
              <w:pStyle w:val="77"/>
              <w:jc w:val="center"/>
              <w:rPr>
                <w:rFonts w:ascii="微软雅黑" w:hAnsi="微软雅黑" w:eastAsia="微软雅黑" w:cs="宋体"/>
                <w:sz w:val="24"/>
                <w:szCs w:val="24"/>
                <w:lang w:eastAsia="zh-Hans"/>
              </w:rPr>
            </w:pPr>
            <w:r>
              <w:rPr>
                <w:rFonts w:hint="eastAsia" w:ascii="微软雅黑" w:hAnsi="微软雅黑" w:eastAsia="微软雅黑" w:cs="宋体"/>
                <w:sz w:val="24"/>
                <w:szCs w:val="24"/>
                <w:lang w:eastAsia="zh-Hans"/>
              </w:rPr>
              <w:t>SSO</w:t>
            </w:r>
          </w:p>
        </w:tc>
        <w:tc>
          <w:tcPr>
            <w:tcW w:w="4427" w:type="dxa"/>
            <w:vAlign w:val="center"/>
          </w:tcPr>
          <w:p w14:paraId="57B64ED8">
            <w:pPr>
              <w:ind w:right="240" w:firstLine="0"/>
              <w:jc w:val="center"/>
              <w:rPr>
                <w:rFonts w:ascii="微软雅黑" w:hAnsi="微软雅黑" w:eastAsia="微软雅黑"/>
                <w:sz w:val="24"/>
                <w:szCs w:val="24"/>
              </w:rPr>
            </w:pPr>
            <w:r>
              <w:rPr>
                <w:rFonts w:hint="eastAsia" w:ascii="微软雅黑" w:hAnsi="微软雅黑" w:eastAsia="微软雅黑" w:cs="宋体"/>
                <w:kern w:val="0"/>
                <w:sz w:val="24"/>
                <w:szCs w:val="24"/>
                <w:lang w:eastAsia="zh-Hans"/>
              </w:rPr>
              <w:t>Single Sign On</w:t>
            </w:r>
          </w:p>
        </w:tc>
        <w:tc>
          <w:tcPr>
            <w:tcW w:w="5274" w:type="dxa"/>
          </w:tcPr>
          <w:p w14:paraId="355354A9">
            <w:pPr>
              <w:pStyle w:val="77"/>
              <w:rPr>
                <w:rFonts w:ascii="微软雅黑" w:hAnsi="微软雅黑" w:eastAsia="微软雅黑" w:cs="宋体"/>
                <w:sz w:val="24"/>
                <w:szCs w:val="24"/>
                <w:lang w:eastAsia="zh-Hans"/>
              </w:rPr>
            </w:pPr>
            <w:r>
              <w:rPr>
                <w:rFonts w:hint="eastAsia" w:ascii="微软雅黑" w:hAnsi="微软雅黑" w:eastAsia="微软雅黑" w:cs="宋体"/>
                <w:sz w:val="24"/>
                <w:szCs w:val="24"/>
                <w:lang w:eastAsia="zh-Hans"/>
              </w:rPr>
              <w:t>身份单点登录</w:t>
            </w:r>
          </w:p>
        </w:tc>
      </w:tr>
      <w:tr w14:paraId="60BD6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1209" w:type="dxa"/>
            <w:vAlign w:val="center"/>
          </w:tcPr>
          <w:p w14:paraId="1BB7E135">
            <w:pPr>
              <w:pStyle w:val="77"/>
              <w:jc w:val="center"/>
              <w:rPr>
                <w:rFonts w:ascii="微软雅黑" w:hAnsi="微软雅黑" w:eastAsia="微软雅黑" w:cs="宋体"/>
                <w:sz w:val="24"/>
                <w:szCs w:val="24"/>
              </w:rPr>
            </w:pPr>
            <w:r>
              <w:rPr>
                <w:rFonts w:hint="eastAsia" w:ascii="微软雅黑" w:hAnsi="微软雅黑" w:eastAsia="微软雅黑" w:cs="宋体"/>
                <w:sz w:val="24"/>
                <w:szCs w:val="24"/>
              </w:rPr>
              <w:t>SDP</w:t>
            </w:r>
          </w:p>
        </w:tc>
        <w:tc>
          <w:tcPr>
            <w:tcW w:w="4427" w:type="dxa"/>
            <w:vAlign w:val="center"/>
          </w:tcPr>
          <w:p w14:paraId="7C86F8A2">
            <w:pPr>
              <w:ind w:right="240" w:firstLine="0"/>
              <w:jc w:val="center"/>
              <w:rPr>
                <w:rFonts w:ascii="微软雅黑" w:hAnsi="微软雅黑" w:eastAsia="微软雅黑"/>
                <w:iCs/>
                <w:sz w:val="24"/>
                <w:szCs w:val="24"/>
              </w:rPr>
            </w:pPr>
            <w:r>
              <w:rPr>
                <w:rFonts w:ascii="微软雅黑" w:hAnsi="微软雅黑" w:eastAsia="微软雅黑"/>
                <w:iCs/>
                <w:sz w:val="24"/>
                <w:szCs w:val="24"/>
              </w:rPr>
              <w:t>Software Defined Perimeter</w:t>
            </w:r>
          </w:p>
        </w:tc>
        <w:tc>
          <w:tcPr>
            <w:tcW w:w="5274" w:type="dxa"/>
          </w:tcPr>
          <w:p w14:paraId="784F5CF6">
            <w:pPr>
              <w:pStyle w:val="77"/>
              <w:rPr>
                <w:rFonts w:ascii="微软雅黑" w:hAnsi="微软雅黑" w:eastAsia="微软雅黑" w:cs="宋体"/>
                <w:sz w:val="24"/>
                <w:szCs w:val="24"/>
              </w:rPr>
            </w:pPr>
            <w:r>
              <w:rPr>
                <w:rFonts w:hint="eastAsia" w:ascii="微软雅黑" w:hAnsi="微软雅黑" w:eastAsia="微软雅黑" w:cs="宋体"/>
                <w:sz w:val="24"/>
                <w:szCs w:val="24"/>
              </w:rPr>
              <w:t>软件定义边界。是零信任的技术实现架构之一</w:t>
            </w:r>
          </w:p>
        </w:tc>
      </w:tr>
      <w:tr w14:paraId="7E934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1209" w:type="dxa"/>
            <w:vAlign w:val="center"/>
          </w:tcPr>
          <w:p w14:paraId="54F35E80">
            <w:pPr>
              <w:pStyle w:val="77"/>
              <w:jc w:val="center"/>
              <w:rPr>
                <w:rFonts w:ascii="微软雅黑" w:hAnsi="微软雅黑" w:eastAsia="微软雅黑"/>
                <w:iCs/>
                <w:sz w:val="24"/>
                <w:szCs w:val="24"/>
              </w:rPr>
            </w:pPr>
            <w:r>
              <w:rPr>
                <w:rFonts w:hint="eastAsia" w:ascii="微软雅黑" w:hAnsi="微软雅黑" w:eastAsia="微软雅黑"/>
                <w:iCs/>
                <w:sz w:val="24"/>
                <w:szCs w:val="24"/>
              </w:rPr>
              <w:t>IH</w:t>
            </w:r>
          </w:p>
        </w:tc>
        <w:tc>
          <w:tcPr>
            <w:tcW w:w="4427" w:type="dxa"/>
            <w:vAlign w:val="center"/>
          </w:tcPr>
          <w:p w14:paraId="1D892D94">
            <w:pPr>
              <w:ind w:right="240" w:firstLine="0"/>
              <w:jc w:val="center"/>
              <w:rPr>
                <w:rFonts w:ascii="微软雅黑" w:hAnsi="微软雅黑" w:eastAsia="微软雅黑"/>
                <w:iCs/>
                <w:sz w:val="24"/>
                <w:szCs w:val="24"/>
              </w:rPr>
            </w:pPr>
            <w:r>
              <w:rPr>
                <w:rFonts w:ascii="微软雅黑" w:hAnsi="微软雅黑" w:eastAsia="微软雅黑"/>
                <w:iCs/>
                <w:sz w:val="24"/>
                <w:szCs w:val="24"/>
              </w:rPr>
              <w:t>Initiating Host</w:t>
            </w:r>
          </w:p>
        </w:tc>
        <w:tc>
          <w:tcPr>
            <w:tcW w:w="5274" w:type="dxa"/>
          </w:tcPr>
          <w:p w14:paraId="161C6578">
            <w:pPr>
              <w:pStyle w:val="77"/>
              <w:rPr>
                <w:rFonts w:ascii="微软雅黑" w:hAnsi="微软雅黑" w:eastAsia="微软雅黑" w:cs="宋体"/>
                <w:sz w:val="24"/>
                <w:szCs w:val="24"/>
              </w:rPr>
            </w:pPr>
            <w:r>
              <w:rPr>
                <w:rFonts w:hint="eastAsia" w:ascii="微软雅黑" w:hAnsi="微软雅黑" w:eastAsia="微软雅黑" w:cs="宋体"/>
                <w:sz w:val="24"/>
                <w:szCs w:val="24"/>
              </w:rPr>
              <w:t>SDP连接发起主机</w:t>
            </w:r>
            <w:r>
              <w:rPr>
                <w:rFonts w:hint="eastAsia" w:ascii="微软雅黑" w:hAnsi="微软雅黑" w:eastAsia="微软雅黑" w:cs="宋体"/>
                <w:sz w:val="24"/>
                <w:szCs w:val="24"/>
                <w:lang w:eastAsia="zh-Hans"/>
              </w:rPr>
              <w:t>（一般指SDP客户端软件）</w:t>
            </w:r>
          </w:p>
        </w:tc>
      </w:tr>
      <w:tr w14:paraId="5CFBD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1209" w:type="dxa"/>
            <w:vAlign w:val="center"/>
          </w:tcPr>
          <w:p w14:paraId="66F6D30C">
            <w:pPr>
              <w:pStyle w:val="77"/>
              <w:jc w:val="center"/>
              <w:rPr>
                <w:rFonts w:ascii="微软雅黑" w:hAnsi="微软雅黑" w:eastAsia="微软雅黑" w:cs="宋体"/>
                <w:sz w:val="24"/>
                <w:szCs w:val="24"/>
              </w:rPr>
            </w:pPr>
            <w:r>
              <w:rPr>
                <w:rFonts w:hint="eastAsia" w:ascii="微软雅黑" w:hAnsi="微软雅黑" w:eastAsia="微软雅黑" w:cs="宋体"/>
                <w:sz w:val="24"/>
                <w:szCs w:val="24"/>
              </w:rPr>
              <w:t>AH</w:t>
            </w:r>
          </w:p>
        </w:tc>
        <w:tc>
          <w:tcPr>
            <w:tcW w:w="4427" w:type="dxa"/>
            <w:vAlign w:val="center"/>
          </w:tcPr>
          <w:p w14:paraId="727849E9">
            <w:pPr>
              <w:ind w:right="240" w:firstLine="0"/>
              <w:jc w:val="center"/>
              <w:rPr>
                <w:rFonts w:ascii="微软雅黑" w:hAnsi="微软雅黑" w:eastAsia="微软雅黑"/>
                <w:iCs/>
                <w:sz w:val="24"/>
                <w:szCs w:val="24"/>
              </w:rPr>
            </w:pPr>
            <w:r>
              <w:rPr>
                <w:rFonts w:ascii="微软雅黑" w:hAnsi="微软雅黑" w:eastAsia="微软雅黑"/>
                <w:iCs/>
                <w:sz w:val="24"/>
                <w:szCs w:val="24"/>
              </w:rPr>
              <w:t>Accepting Host</w:t>
            </w:r>
          </w:p>
        </w:tc>
        <w:tc>
          <w:tcPr>
            <w:tcW w:w="5274" w:type="dxa"/>
          </w:tcPr>
          <w:p w14:paraId="2D982B84">
            <w:pPr>
              <w:pStyle w:val="77"/>
              <w:rPr>
                <w:rFonts w:ascii="微软雅黑" w:hAnsi="微软雅黑" w:eastAsia="微软雅黑" w:cs="宋体"/>
                <w:sz w:val="24"/>
                <w:szCs w:val="24"/>
              </w:rPr>
            </w:pPr>
            <w:r>
              <w:rPr>
                <w:rFonts w:hint="eastAsia" w:ascii="微软雅黑" w:hAnsi="微软雅黑" w:eastAsia="微软雅黑" w:cs="宋体"/>
                <w:sz w:val="24"/>
                <w:szCs w:val="24"/>
              </w:rPr>
              <w:t>SDP连接接受主机</w:t>
            </w:r>
            <w:r>
              <w:rPr>
                <w:rFonts w:hint="eastAsia" w:ascii="微软雅黑" w:hAnsi="微软雅黑" w:eastAsia="微软雅黑" w:cs="宋体"/>
                <w:sz w:val="24"/>
                <w:szCs w:val="24"/>
                <w:lang w:eastAsia="zh-Hans"/>
              </w:rPr>
              <w:t>（一般指SDP代理网关）</w:t>
            </w:r>
          </w:p>
        </w:tc>
      </w:tr>
      <w:tr w14:paraId="00917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1209" w:type="dxa"/>
            <w:vAlign w:val="center"/>
          </w:tcPr>
          <w:p w14:paraId="7566AD83">
            <w:pPr>
              <w:pStyle w:val="77"/>
              <w:jc w:val="center"/>
              <w:rPr>
                <w:rFonts w:ascii="微软雅黑" w:hAnsi="微软雅黑" w:eastAsia="微软雅黑" w:cs="宋体"/>
                <w:sz w:val="24"/>
                <w:szCs w:val="24"/>
              </w:rPr>
            </w:pPr>
            <w:r>
              <w:rPr>
                <w:rFonts w:hint="eastAsia" w:ascii="微软雅黑" w:hAnsi="微软雅黑" w:eastAsia="微软雅黑" w:cs="宋体"/>
                <w:sz w:val="24"/>
                <w:szCs w:val="24"/>
              </w:rPr>
              <w:t>HTTP</w:t>
            </w:r>
          </w:p>
        </w:tc>
        <w:tc>
          <w:tcPr>
            <w:tcW w:w="4427" w:type="dxa"/>
            <w:vAlign w:val="center"/>
          </w:tcPr>
          <w:p w14:paraId="0F07EAD7">
            <w:pPr>
              <w:pStyle w:val="77"/>
              <w:jc w:val="center"/>
              <w:rPr>
                <w:rFonts w:ascii="微软雅黑" w:hAnsi="微软雅黑" w:eastAsia="微软雅黑"/>
                <w:iCs/>
                <w:sz w:val="24"/>
                <w:szCs w:val="24"/>
              </w:rPr>
            </w:pPr>
            <w:r>
              <w:rPr>
                <w:rFonts w:ascii="微软雅黑" w:hAnsi="微软雅黑" w:eastAsia="微软雅黑"/>
                <w:iCs/>
                <w:sz w:val="24"/>
                <w:szCs w:val="24"/>
              </w:rPr>
              <w:t>HyperText Transfer Protocol</w:t>
            </w:r>
          </w:p>
        </w:tc>
        <w:tc>
          <w:tcPr>
            <w:tcW w:w="5274" w:type="dxa"/>
          </w:tcPr>
          <w:p w14:paraId="4C523931">
            <w:pPr>
              <w:pStyle w:val="77"/>
              <w:rPr>
                <w:rFonts w:ascii="微软雅黑" w:hAnsi="微软雅黑" w:eastAsia="微软雅黑" w:cs="宋体"/>
                <w:sz w:val="24"/>
                <w:szCs w:val="24"/>
              </w:rPr>
            </w:pPr>
            <w:r>
              <w:rPr>
                <w:rFonts w:hint="eastAsia" w:ascii="微软雅黑" w:hAnsi="微软雅黑" w:eastAsia="微软雅黑" w:cs="宋体"/>
                <w:sz w:val="24"/>
                <w:szCs w:val="24"/>
              </w:rPr>
              <w:t>超</w:t>
            </w:r>
            <w:r>
              <w:rPr>
                <w:rFonts w:ascii="微软雅黑" w:hAnsi="微软雅黑" w:eastAsia="微软雅黑" w:cs="宋体"/>
                <w:sz w:val="24"/>
                <w:szCs w:val="24"/>
              </w:rPr>
              <w:t>文本传输协议</w:t>
            </w:r>
          </w:p>
        </w:tc>
      </w:tr>
      <w:tr w14:paraId="50F1F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1209" w:type="dxa"/>
            <w:vAlign w:val="center"/>
          </w:tcPr>
          <w:p w14:paraId="4126C5D6">
            <w:pPr>
              <w:pStyle w:val="77"/>
              <w:jc w:val="center"/>
              <w:rPr>
                <w:rFonts w:ascii="微软雅黑" w:hAnsi="微软雅黑" w:eastAsia="微软雅黑" w:cs="宋体"/>
                <w:sz w:val="24"/>
                <w:szCs w:val="24"/>
              </w:rPr>
            </w:pPr>
            <w:r>
              <w:rPr>
                <w:rFonts w:hint="eastAsia" w:ascii="微软雅黑" w:hAnsi="微软雅黑" w:eastAsia="微软雅黑" w:cs="宋体"/>
                <w:sz w:val="24"/>
                <w:szCs w:val="24"/>
              </w:rPr>
              <w:t>HTTPS</w:t>
            </w:r>
          </w:p>
        </w:tc>
        <w:tc>
          <w:tcPr>
            <w:tcW w:w="4427" w:type="dxa"/>
            <w:vAlign w:val="center"/>
          </w:tcPr>
          <w:p w14:paraId="348CCFB3">
            <w:pPr>
              <w:pStyle w:val="77"/>
              <w:spacing w:line="480" w:lineRule="exact"/>
              <w:ind w:right="840"/>
              <w:jc w:val="center"/>
              <w:rPr>
                <w:rFonts w:ascii="微软雅黑" w:hAnsi="微软雅黑" w:eastAsia="微软雅黑"/>
                <w:iCs/>
                <w:sz w:val="24"/>
                <w:szCs w:val="24"/>
              </w:rPr>
            </w:pPr>
            <w:r>
              <w:rPr>
                <w:rFonts w:ascii="微软雅黑" w:hAnsi="微软雅黑" w:eastAsia="微软雅黑"/>
                <w:iCs/>
                <w:sz w:val="24"/>
                <w:szCs w:val="24"/>
              </w:rPr>
              <w:t>Hyper Text Transfer Protocol over SecureSocket Layer</w:t>
            </w:r>
          </w:p>
        </w:tc>
        <w:tc>
          <w:tcPr>
            <w:tcW w:w="5274" w:type="dxa"/>
            <w:vAlign w:val="center"/>
          </w:tcPr>
          <w:p w14:paraId="1538EAB4">
            <w:pPr>
              <w:pStyle w:val="77"/>
              <w:jc w:val="both"/>
              <w:rPr>
                <w:rFonts w:ascii="微软雅黑" w:hAnsi="微软雅黑" w:eastAsia="微软雅黑" w:cs="宋体"/>
                <w:sz w:val="24"/>
                <w:szCs w:val="24"/>
              </w:rPr>
            </w:pPr>
            <w:r>
              <w:rPr>
                <w:rFonts w:ascii="微软雅黑" w:hAnsi="微软雅黑" w:eastAsia="微软雅黑" w:cs="宋体"/>
                <w:sz w:val="24"/>
                <w:szCs w:val="24"/>
              </w:rPr>
              <w:t>基于安全套接</w:t>
            </w:r>
            <w:r>
              <w:rPr>
                <w:rFonts w:hint="eastAsia" w:ascii="微软雅黑" w:hAnsi="微软雅黑" w:eastAsia="微软雅黑" w:cs="宋体"/>
                <w:sz w:val="24"/>
                <w:szCs w:val="24"/>
              </w:rPr>
              <w:t>层</w:t>
            </w:r>
            <w:r>
              <w:rPr>
                <w:rFonts w:ascii="微软雅黑" w:hAnsi="微软雅黑" w:eastAsia="微软雅黑" w:cs="宋体"/>
                <w:sz w:val="24"/>
                <w:szCs w:val="24"/>
              </w:rPr>
              <w:t>的超文本传输协议</w:t>
            </w:r>
          </w:p>
        </w:tc>
      </w:tr>
      <w:tr w14:paraId="17CB3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1209" w:type="dxa"/>
            <w:vAlign w:val="center"/>
          </w:tcPr>
          <w:p w14:paraId="15108871">
            <w:pPr>
              <w:pStyle w:val="77"/>
              <w:ind w:right="210"/>
              <w:jc w:val="center"/>
              <w:rPr>
                <w:rFonts w:ascii="微软雅黑" w:hAnsi="微软雅黑" w:eastAsia="微软雅黑" w:cs="宋体"/>
                <w:sz w:val="24"/>
                <w:szCs w:val="24"/>
              </w:rPr>
            </w:pPr>
            <w:r>
              <w:rPr>
                <w:rFonts w:hint="eastAsia" w:ascii="微软雅黑" w:hAnsi="微软雅黑" w:eastAsia="微软雅黑" w:cs="宋体"/>
                <w:sz w:val="24"/>
                <w:szCs w:val="24"/>
              </w:rPr>
              <w:t>SSL</w:t>
            </w:r>
          </w:p>
        </w:tc>
        <w:tc>
          <w:tcPr>
            <w:tcW w:w="4427" w:type="dxa"/>
            <w:vAlign w:val="center"/>
          </w:tcPr>
          <w:p w14:paraId="170E10FF">
            <w:pPr>
              <w:pStyle w:val="77"/>
              <w:ind w:right="840"/>
              <w:jc w:val="center"/>
              <w:rPr>
                <w:rFonts w:ascii="微软雅黑" w:hAnsi="微软雅黑" w:eastAsia="微软雅黑" w:cs="宋体"/>
                <w:sz w:val="24"/>
                <w:szCs w:val="24"/>
              </w:rPr>
            </w:pPr>
            <w:r>
              <w:rPr>
                <w:rFonts w:ascii="微软雅黑" w:hAnsi="微软雅黑" w:eastAsia="微软雅黑" w:cs="宋体"/>
                <w:sz w:val="24"/>
                <w:szCs w:val="24"/>
              </w:rPr>
              <w:t>Secure Sockets Layer</w:t>
            </w:r>
          </w:p>
        </w:tc>
        <w:tc>
          <w:tcPr>
            <w:tcW w:w="5274" w:type="dxa"/>
          </w:tcPr>
          <w:p w14:paraId="0B0F0B11">
            <w:pPr>
              <w:pStyle w:val="77"/>
              <w:rPr>
                <w:rFonts w:ascii="微软雅黑" w:hAnsi="微软雅黑" w:eastAsia="微软雅黑" w:cs="宋体"/>
                <w:sz w:val="24"/>
                <w:szCs w:val="24"/>
              </w:rPr>
            </w:pPr>
            <w:r>
              <w:rPr>
                <w:rFonts w:hint="eastAsia" w:ascii="微软雅黑" w:hAnsi="微软雅黑" w:eastAsia="微软雅黑" w:cs="宋体"/>
                <w:sz w:val="24"/>
                <w:szCs w:val="24"/>
              </w:rPr>
              <w:t>安全套接层</w:t>
            </w:r>
          </w:p>
        </w:tc>
      </w:tr>
    </w:tbl>
    <w:p w14:paraId="6967EBA0">
      <w:pPr>
        <w:pStyle w:val="4"/>
        <w:spacing w:before="120" w:after="120" w:line="240" w:lineRule="auto"/>
        <w:rPr>
          <w:rFonts w:ascii="微软雅黑" w:hAnsi="微软雅黑" w:eastAsia="微软雅黑" w:cstheme="majorBidi"/>
          <w:kern w:val="2"/>
          <w:sz w:val="32"/>
          <w:szCs w:val="32"/>
        </w:rPr>
      </w:pPr>
      <w:bookmarkStart w:id="6" w:name="_Toc7637"/>
      <w:r>
        <w:rPr>
          <w:rFonts w:hint="eastAsia" w:ascii="微软雅黑" w:hAnsi="微软雅黑" w:eastAsia="微软雅黑" w:cstheme="majorBidi"/>
          <w:kern w:val="2"/>
          <w:sz w:val="32"/>
          <w:szCs w:val="32"/>
        </w:rPr>
        <w:t>环境准备</w:t>
      </w:r>
      <w:bookmarkEnd w:id="6"/>
    </w:p>
    <w:p w14:paraId="0E672516">
      <w:pPr>
        <w:pStyle w:val="5"/>
        <w:rPr>
          <w:rFonts w:ascii="微软雅黑" w:hAnsi="微软雅黑" w:eastAsia="微软雅黑"/>
          <w:sz w:val="28"/>
          <w:szCs w:val="28"/>
        </w:rPr>
      </w:pPr>
      <w:bookmarkStart w:id="7" w:name="_Toc169190134"/>
      <w:r>
        <w:rPr>
          <w:rFonts w:hint="eastAsia" w:ascii="微软雅黑" w:hAnsi="微软雅黑" w:eastAsia="微软雅黑"/>
          <w:sz w:val="28"/>
          <w:szCs w:val="28"/>
        </w:rPr>
        <w:t>硬件要求</w:t>
      </w:r>
      <w:bookmarkEnd w:id="7"/>
    </w:p>
    <w:p w14:paraId="34D108ED">
      <w:pPr>
        <w:rPr>
          <w:rFonts w:hint="default" w:ascii="微软雅黑" w:hAnsi="微软雅黑" w:eastAsia="微软雅黑"/>
          <w:kern w:val="0"/>
          <w:sz w:val="24"/>
          <w:lang w:val="en-US" w:eastAsia="zh-CN"/>
        </w:rPr>
      </w:pPr>
      <w:r>
        <w:rPr>
          <w:rFonts w:hint="eastAsia" w:ascii="微软雅黑" w:hAnsi="微软雅黑" w:eastAsia="微软雅黑"/>
          <w:kern w:val="0"/>
          <w:sz w:val="24"/>
          <w:lang w:val="en-US" w:eastAsia="zh-CN"/>
        </w:rPr>
        <w:t>SDP部署时，可选择一体化部署或者分离部署两种方式。一体化部署需要一台机器，分离部署需要两台机器分别部署控制器和网关。根据客户加密流量大小可参考以下配置选型。</w:t>
      </w:r>
    </w:p>
    <w:tbl>
      <w:tblPr>
        <w:tblStyle w:val="26"/>
        <w:tblW w:w="8892"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824"/>
        <w:gridCol w:w="1918"/>
        <w:gridCol w:w="1859"/>
        <w:gridCol w:w="1566"/>
        <w:gridCol w:w="1725"/>
      </w:tblGrid>
      <w:tr w14:paraId="57C212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0" w:hRule="atLeast"/>
        </w:trPr>
        <w:tc>
          <w:tcPr>
            <w:tcW w:w="1824" w:type="dxa"/>
            <w:tcBorders>
              <w:top w:val="single" w:color="000000" w:sz="4" w:space="0"/>
              <w:left w:val="single" w:color="000000" w:sz="4" w:space="0"/>
              <w:bottom w:val="single" w:color="000000" w:sz="4" w:space="0"/>
              <w:right w:val="single" w:color="000000" w:sz="4" w:space="0"/>
            </w:tcBorders>
            <w:shd w:val="clear" w:color="auto" w:fill="F2BA02"/>
            <w:noWrap/>
            <w:vAlign w:val="center"/>
          </w:tcPr>
          <w:p w14:paraId="06CD36ED">
            <w:pPr>
              <w:keepNext w:val="0"/>
              <w:keepLines w:val="0"/>
              <w:widowControl/>
              <w:suppressLineNumbers w:val="0"/>
              <w:ind w:left="0" w:leftChars="0" w:firstLine="0" w:firstLineChars="0"/>
              <w:jc w:val="left"/>
              <w:textAlignment w:val="center"/>
              <w:rPr>
                <w:rFonts w:hint="default" w:ascii="微软雅黑" w:hAnsi="微软雅黑" w:eastAsia="微软雅黑" w:cs="微软雅黑"/>
                <w:b/>
                <w:bCs/>
                <w:i w:val="0"/>
                <w:iCs w:val="0"/>
                <w:color w:val="000000"/>
                <w:sz w:val="22"/>
                <w:szCs w:val="22"/>
                <w:u w:val="none"/>
                <w:lang w:val="en-US" w:eastAsia="zh-CN"/>
              </w:rPr>
            </w:pPr>
            <w:r>
              <w:rPr>
                <w:rFonts w:hint="eastAsia" w:ascii="微软雅黑" w:hAnsi="微软雅黑" w:eastAsia="微软雅黑" w:cs="微软雅黑"/>
                <w:b/>
                <w:bCs/>
                <w:i w:val="0"/>
                <w:iCs w:val="0"/>
                <w:color w:val="000000"/>
                <w:sz w:val="22"/>
                <w:szCs w:val="22"/>
                <w:u w:val="none"/>
                <w:lang w:val="en-US" w:eastAsia="zh-CN"/>
              </w:rPr>
              <w:t>一体化部署配置</w:t>
            </w:r>
          </w:p>
        </w:tc>
        <w:tc>
          <w:tcPr>
            <w:tcW w:w="1918" w:type="dxa"/>
            <w:tcBorders>
              <w:top w:val="single" w:color="000000" w:sz="4" w:space="0"/>
              <w:left w:val="single" w:color="000000" w:sz="4" w:space="0"/>
              <w:bottom w:val="single" w:color="000000" w:sz="4" w:space="0"/>
              <w:right w:val="single" w:color="000000" w:sz="4" w:space="0"/>
            </w:tcBorders>
            <w:shd w:val="clear" w:color="auto" w:fill="00B0F0"/>
            <w:noWrap/>
            <w:vAlign w:val="center"/>
          </w:tcPr>
          <w:p w14:paraId="3566AE02">
            <w:pPr>
              <w:keepNext w:val="0"/>
              <w:keepLines w:val="0"/>
              <w:widowControl/>
              <w:suppressLineNumbers w:val="0"/>
              <w:ind w:left="0" w:leftChars="0" w:firstLine="0" w:firstLineChars="0"/>
              <w:jc w:val="left"/>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控制器配置</w:t>
            </w:r>
          </w:p>
        </w:tc>
        <w:tc>
          <w:tcPr>
            <w:tcW w:w="1859" w:type="dxa"/>
            <w:tcBorders>
              <w:top w:val="single" w:color="000000" w:sz="4" w:space="0"/>
              <w:left w:val="single" w:color="000000" w:sz="4" w:space="0"/>
              <w:bottom w:val="single" w:color="000000" w:sz="4" w:space="0"/>
              <w:right w:val="single" w:color="000000" w:sz="4" w:space="0"/>
            </w:tcBorders>
            <w:shd w:val="clear" w:color="auto" w:fill="00B0F0"/>
            <w:noWrap/>
            <w:vAlign w:val="center"/>
          </w:tcPr>
          <w:p w14:paraId="4134B8A9">
            <w:pPr>
              <w:keepNext w:val="0"/>
              <w:keepLines w:val="0"/>
              <w:widowControl/>
              <w:suppressLineNumbers w:val="0"/>
              <w:ind w:left="0" w:leftChars="0" w:firstLine="0" w:firstLineChars="0"/>
              <w:jc w:val="left"/>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网关配置</w:t>
            </w:r>
          </w:p>
        </w:tc>
        <w:tc>
          <w:tcPr>
            <w:tcW w:w="1566" w:type="dxa"/>
            <w:tcBorders>
              <w:top w:val="single" w:color="000000" w:sz="4" w:space="0"/>
              <w:left w:val="single" w:color="000000" w:sz="4" w:space="0"/>
              <w:bottom w:val="single" w:color="000000" w:sz="4" w:space="0"/>
              <w:right w:val="single" w:color="000000" w:sz="4" w:space="0"/>
            </w:tcBorders>
            <w:shd w:val="clear" w:color="auto" w:fill="75BD42"/>
            <w:noWrap/>
            <w:vAlign w:val="center"/>
          </w:tcPr>
          <w:p w14:paraId="32E87C6F">
            <w:pPr>
              <w:keepNext w:val="0"/>
              <w:keepLines w:val="0"/>
              <w:widowControl/>
              <w:suppressLineNumbers w:val="0"/>
              <w:ind w:left="0" w:leftChars="0" w:firstLine="0" w:firstLineChars="0"/>
              <w:jc w:val="left"/>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吞吐</w:t>
            </w:r>
          </w:p>
        </w:tc>
        <w:tc>
          <w:tcPr>
            <w:tcW w:w="1725" w:type="dxa"/>
            <w:tcBorders>
              <w:top w:val="single" w:color="000000" w:sz="4" w:space="0"/>
              <w:left w:val="single" w:color="000000" w:sz="4" w:space="0"/>
              <w:bottom w:val="single" w:color="000000" w:sz="4" w:space="0"/>
              <w:right w:val="single" w:color="000000" w:sz="4" w:space="0"/>
            </w:tcBorders>
            <w:shd w:val="clear" w:color="auto" w:fill="75BD42"/>
            <w:noWrap/>
            <w:vAlign w:val="center"/>
          </w:tcPr>
          <w:p w14:paraId="5CF76A45">
            <w:pPr>
              <w:keepNext w:val="0"/>
              <w:keepLines w:val="0"/>
              <w:widowControl/>
              <w:suppressLineNumbers w:val="0"/>
              <w:ind w:left="0" w:leftChars="0" w:firstLine="0" w:firstLineChars="0"/>
              <w:jc w:val="left"/>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建议用户</w:t>
            </w:r>
          </w:p>
        </w:tc>
      </w:tr>
      <w:tr w14:paraId="215F34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5" w:hRule="atLeast"/>
        </w:trPr>
        <w:tc>
          <w:tcPr>
            <w:tcW w:w="1824" w:type="dxa"/>
            <w:tcBorders>
              <w:top w:val="single" w:color="000000" w:sz="4" w:space="0"/>
              <w:left w:val="single" w:color="000000" w:sz="4" w:space="0"/>
              <w:bottom w:val="single" w:color="000000" w:sz="4" w:space="0"/>
              <w:right w:val="single" w:color="000000" w:sz="4" w:space="0"/>
            </w:tcBorders>
            <w:shd w:val="clear" w:color="auto" w:fill="F2BA02"/>
            <w:noWrap/>
            <w:vAlign w:val="center"/>
          </w:tcPr>
          <w:p w14:paraId="09B5F1B5">
            <w:pPr>
              <w:keepNext w:val="0"/>
              <w:keepLines w:val="0"/>
              <w:widowControl/>
              <w:suppressLineNumbers w:val="0"/>
              <w:ind w:left="0" w:leftChars="0" w:firstLine="0" w:firstLineChars="0"/>
              <w:jc w:val="left"/>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48c/64g/1T</w:t>
            </w:r>
          </w:p>
        </w:tc>
        <w:tc>
          <w:tcPr>
            <w:tcW w:w="1918" w:type="dxa"/>
            <w:tcBorders>
              <w:top w:val="single" w:color="000000" w:sz="4" w:space="0"/>
              <w:left w:val="single" w:color="000000" w:sz="4" w:space="0"/>
              <w:bottom w:val="single" w:color="000000" w:sz="4" w:space="0"/>
              <w:right w:val="single" w:color="000000" w:sz="4" w:space="0"/>
            </w:tcBorders>
            <w:shd w:val="clear" w:color="auto" w:fill="00B0F0"/>
            <w:noWrap/>
            <w:vAlign w:val="center"/>
          </w:tcPr>
          <w:p w14:paraId="0AE8F051">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24c/24g/500G</w:t>
            </w:r>
          </w:p>
        </w:tc>
        <w:tc>
          <w:tcPr>
            <w:tcW w:w="1859" w:type="dxa"/>
            <w:tcBorders>
              <w:top w:val="single" w:color="000000" w:sz="4" w:space="0"/>
              <w:left w:val="single" w:color="000000" w:sz="4" w:space="0"/>
              <w:bottom w:val="single" w:color="000000" w:sz="4" w:space="0"/>
              <w:right w:val="single" w:color="000000" w:sz="4" w:space="0"/>
            </w:tcBorders>
            <w:shd w:val="clear" w:color="auto" w:fill="00B0F0"/>
            <w:noWrap/>
            <w:vAlign w:val="center"/>
          </w:tcPr>
          <w:p w14:paraId="1DBF2C0E">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24c/40g/500G</w:t>
            </w:r>
          </w:p>
        </w:tc>
        <w:tc>
          <w:tcPr>
            <w:tcW w:w="1566" w:type="dxa"/>
            <w:tcBorders>
              <w:top w:val="single" w:color="000000" w:sz="4" w:space="0"/>
              <w:left w:val="single" w:color="000000" w:sz="4" w:space="0"/>
              <w:bottom w:val="single" w:color="000000" w:sz="4" w:space="0"/>
              <w:right w:val="single" w:color="000000" w:sz="4" w:space="0"/>
            </w:tcBorders>
            <w:shd w:val="clear" w:color="auto" w:fill="75BD42"/>
            <w:noWrap/>
            <w:vAlign w:val="center"/>
          </w:tcPr>
          <w:p w14:paraId="6DA12FC4">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2Gbps</w:t>
            </w:r>
          </w:p>
        </w:tc>
        <w:tc>
          <w:tcPr>
            <w:tcW w:w="1725" w:type="dxa"/>
            <w:tcBorders>
              <w:top w:val="single" w:color="000000" w:sz="4" w:space="0"/>
              <w:left w:val="single" w:color="000000" w:sz="4" w:space="0"/>
              <w:bottom w:val="single" w:color="000000" w:sz="4" w:space="0"/>
              <w:right w:val="single" w:color="000000" w:sz="4" w:space="0"/>
            </w:tcBorders>
            <w:shd w:val="clear" w:color="auto" w:fill="75BD42"/>
            <w:noWrap/>
            <w:vAlign w:val="center"/>
          </w:tcPr>
          <w:p w14:paraId="319CBD96">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5000-8000</w:t>
            </w:r>
          </w:p>
        </w:tc>
      </w:tr>
      <w:tr w14:paraId="765B23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824" w:type="dxa"/>
            <w:tcBorders>
              <w:top w:val="single" w:color="000000" w:sz="4" w:space="0"/>
              <w:left w:val="single" w:color="000000" w:sz="4" w:space="0"/>
              <w:bottom w:val="single" w:color="000000" w:sz="4" w:space="0"/>
              <w:right w:val="single" w:color="000000" w:sz="4" w:space="0"/>
            </w:tcBorders>
            <w:shd w:val="clear" w:color="auto" w:fill="F2BA02"/>
            <w:noWrap/>
            <w:vAlign w:val="center"/>
          </w:tcPr>
          <w:p w14:paraId="4B2F897A">
            <w:pPr>
              <w:keepNext w:val="0"/>
              <w:keepLines w:val="0"/>
              <w:widowControl/>
              <w:suppressLineNumbers w:val="0"/>
              <w:ind w:left="0" w:leftChars="0" w:firstLine="0" w:firstLineChars="0"/>
              <w:jc w:val="left"/>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32c/40g/1T</w:t>
            </w:r>
          </w:p>
        </w:tc>
        <w:tc>
          <w:tcPr>
            <w:tcW w:w="1918" w:type="dxa"/>
            <w:tcBorders>
              <w:top w:val="single" w:color="000000" w:sz="4" w:space="0"/>
              <w:left w:val="single" w:color="000000" w:sz="4" w:space="0"/>
              <w:bottom w:val="single" w:color="000000" w:sz="4" w:space="0"/>
              <w:right w:val="single" w:color="000000" w:sz="4" w:space="0"/>
            </w:tcBorders>
            <w:shd w:val="clear" w:color="auto" w:fill="00B0F0"/>
            <w:noWrap/>
            <w:vAlign w:val="center"/>
          </w:tcPr>
          <w:p w14:paraId="6A57520F">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16c/16g/500G</w:t>
            </w:r>
          </w:p>
        </w:tc>
        <w:tc>
          <w:tcPr>
            <w:tcW w:w="1859" w:type="dxa"/>
            <w:tcBorders>
              <w:top w:val="single" w:color="000000" w:sz="4" w:space="0"/>
              <w:left w:val="single" w:color="000000" w:sz="4" w:space="0"/>
              <w:bottom w:val="single" w:color="000000" w:sz="4" w:space="0"/>
              <w:right w:val="single" w:color="000000" w:sz="4" w:space="0"/>
            </w:tcBorders>
            <w:shd w:val="clear" w:color="auto" w:fill="00B0F0"/>
            <w:noWrap/>
            <w:vAlign w:val="center"/>
          </w:tcPr>
          <w:p w14:paraId="77E462C3">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16c/24g/500G</w:t>
            </w:r>
          </w:p>
        </w:tc>
        <w:tc>
          <w:tcPr>
            <w:tcW w:w="1566" w:type="dxa"/>
            <w:tcBorders>
              <w:top w:val="single" w:color="000000" w:sz="4" w:space="0"/>
              <w:left w:val="single" w:color="000000" w:sz="4" w:space="0"/>
              <w:bottom w:val="single" w:color="000000" w:sz="4" w:space="0"/>
              <w:right w:val="single" w:color="000000" w:sz="4" w:space="0"/>
            </w:tcBorders>
            <w:shd w:val="clear" w:color="auto" w:fill="75BD42"/>
            <w:noWrap/>
            <w:vAlign w:val="center"/>
          </w:tcPr>
          <w:p w14:paraId="38B6E19F">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1.3Gbps</w:t>
            </w:r>
          </w:p>
        </w:tc>
        <w:tc>
          <w:tcPr>
            <w:tcW w:w="1725" w:type="dxa"/>
            <w:tcBorders>
              <w:top w:val="single" w:color="000000" w:sz="4" w:space="0"/>
              <w:left w:val="single" w:color="000000" w:sz="4" w:space="0"/>
              <w:bottom w:val="single" w:color="000000" w:sz="4" w:space="0"/>
              <w:right w:val="single" w:color="000000" w:sz="4" w:space="0"/>
            </w:tcBorders>
            <w:shd w:val="clear" w:color="auto" w:fill="75BD42"/>
            <w:noWrap/>
            <w:vAlign w:val="center"/>
          </w:tcPr>
          <w:p w14:paraId="26F4CD0F">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2000-5000</w:t>
            </w:r>
          </w:p>
        </w:tc>
      </w:tr>
      <w:tr w14:paraId="1BF019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824" w:type="dxa"/>
            <w:tcBorders>
              <w:top w:val="single" w:color="000000" w:sz="4" w:space="0"/>
              <w:left w:val="single" w:color="000000" w:sz="4" w:space="0"/>
              <w:bottom w:val="single" w:color="000000" w:sz="4" w:space="0"/>
              <w:right w:val="single" w:color="000000" w:sz="4" w:space="0"/>
            </w:tcBorders>
            <w:shd w:val="clear" w:color="auto" w:fill="F2BA02"/>
            <w:noWrap/>
            <w:vAlign w:val="center"/>
          </w:tcPr>
          <w:p w14:paraId="709D1511">
            <w:pPr>
              <w:keepNext w:val="0"/>
              <w:keepLines w:val="0"/>
              <w:widowControl/>
              <w:suppressLineNumbers w:val="0"/>
              <w:ind w:left="0" w:leftChars="0" w:firstLine="0" w:firstLineChars="0"/>
              <w:jc w:val="left"/>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16c/20G/500G</w:t>
            </w:r>
          </w:p>
        </w:tc>
        <w:tc>
          <w:tcPr>
            <w:tcW w:w="1918" w:type="dxa"/>
            <w:tcBorders>
              <w:top w:val="single" w:color="000000" w:sz="4" w:space="0"/>
              <w:left w:val="single" w:color="000000" w:sz="4" w:space="0"/>
              <w:bottom w:val="single" w:color="000000" w:sz="4" w:space="0"/>
              <w:right w:val="single" w:color="000000" w:sz="4" w:space="0"/>
            </w:tcBorders>
            <w:shd w:val="clear" w:color="auto" w:fill="00B0F0"/>
            <w:noWrap/>
            <w:vAlign w:val="center"/>
          </w:tcPr>
          <w:p w14:paraId="53F99C62">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8c/8g/250G</w:t>
            </w:r>
          </w:p>
        </w:tc>
        <w:tc>
          <w:tcPr>
            <w:tcW w:w="1859" w:type="dxa"/>
            <w:tcBorders>
              <w:top w:val="single" w:color="000000" w:sz="4" w:space="0"/>
              <w:left w:val="single" w:color="000000" w:sz="4" w:space="0"/>
              <w:bottom w:val="single" w:color="000000" w:sz="4" w:space="0"/>
              <w:right w:val="single" w:color="000000" w:sz="4" w:space="0"/>
            </w:tcBorders>
            <w:shd w:val="clear" w:color="auto" w:fill="00B0F0"/>
            <w:noWrap/>
            <w:vAlign w:val="center"/>
          </w:tcPr>
          <w:p w14:paraId="0B4B66C3">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8c/12g/250G</w:t>
            </w:r>
          </w:p>
        </w:tc>
        <w:tc>
          <w:tcPr>
            <w:tcW w:w="1566" w:type="dxa"/>
            <w:tcBorders>
              <w:top w:val="single" w:color="000000" w:sz="4" w:space="0"/>
              <w:left w:val="single" w:color="000000" w:sz="4" w:space="0"/>
              <w:bottom w:val="single" w:color="000000" w:sz="4" w:space="0"/>
              <w:right w:val="single" w:color="000000" w:sz="4" w:space="0"/>
            </w:tcBorders>
            <w:shd w:val="clear" w:color="auto" w:fill="75BD42"/>
            <w:noWrap/>
            <w:vAlign w:val="center"/>
          </w:tcPr>
          <w:p w14:paraId="25A69049">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600Mbps</w:t>
            </w:r>
          </w:p>
        </w:tc>
        <w:tc>
          <w:tcPr>
            <w:tcW w:w="1725" w:type="dxa"/>
            <w:tcBorders>
              <w:top w:val="single" w:color="000000" w:sz="4" w:space="0"/>
              <w:left w:val="single" w:color="000000" w:sz="4" w:space="0"/>
              <w:bottom w:val="single" w:color="000000" w:sz="4" w:space="0"/>
              <w:right w:val="single" w:color="000000" w:sz="4" w:space="0"/>
            </w:tcBorders>
            <w:shd w:val="clear" w:color="auto" w:fill="75BD42"/>
            <w:noWrap/>
            <w:vAlign w:val="center"/>
          </w:tcPr>
          <w:p w14:paraId="50A977DA">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500-2000</w:t>
            </w:r>
          </w:p>
        </w:tc>
      </w:tr>
      <w:tr w14:paraId="4DA92F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824" w:type="dxa"/>
            <w:tcBorders>
              <w:top w:val="single" w:color="000000" w:sz="4" w:space="0"/>
              <w:left w:val="single" w:color="000000" w:sz="4" w:space="0"/>
              <w:bottom w:val="single" w:color="000000" w:sz="4" w:space="0"/>
              <w:right w:val="single" w:color="000000" w:sz="4" w:space="0"/>
            </w:tcBorders>
            <w:shd w:val="clear" w:color="auto" w:fill="F2BA02"/>
            <w:noWrap/>
            <w:vAlign w:val="center"/>
          </w:tcPr>
          <w:p w14:paraId="54A13296">
            <w:pPr>
              <w:keepNext w:val="0"/>
              <w:keepLines w:val="0"/>
              <w:widowControl/>
              <w:suppressLineNumbers w:val="0"/>
              <w:ind w:left="0" w:leftChars="0" w:firstLine="0" w:firstLineChars="0"/>
              <w:jc w:val="left"/>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8c/10G/500G</w:t>
            </w:r>
          </w:p>
        </w:tc>
        <w:tc>
          <w:tcPr>
            <w:tcW w:w="1918" w:type="dxa"/>
            <w:tcBorders>
              <w:top w:val="single" w:color="000000" w:sz="4" w:space="0"/>
              <w:left w:val="single" w:color="000000" w:sz="4" w:space="0"/>
              <w:bottom w:val="single" w:color="000000" w:sz="4" w:space="0"/>
              <w:right w:val="single" w:color="000000" w:sz="4" w:space="0"/>
            </w:tcBorders>
            <w:shd w:val="clear" w:color="auto" w:fill="00B0F0"/>
            <w:noWrap/>
            <w:vAlign w:val="center"/>
          </w:tcPr>
          <w:p w14:paraId="0BF13BCD">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4c/4g/250G</w:t>
            </w:r>
          </w:p>
        </w:tc>
        <w:tc>
          <w:tcPr>
            <w:tcW w:w="1859" w:type="dxa"/>
            <w:tcBorders>
              <w:top w:val="single" w:color="000000" w:sz="4" w:space="0"/>
              <w:left w:val="single" w:color="000000" w:sz="4" w:space="0"/>
              <w:bottom w:val="single" w:color="000000" w:sz="4" w:space="0"/>
              <w:right w:val="single" w:color="000000" w:sz="4" w:space="0"/>
            </w:tcBorders>
            <w:shd w:val="clear" w:color="auto" w:fill="00B0F0"/>
            <w:noWrap/>
            <w:vAlign w:val="center"/>
          </w:tcPr>
          <w:p w14:paraId="29ABC840">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4c/6g/250G</w:t>
            </w:r>
          </w:p>
        </w:tc>
        <w:tc>
          <w:tcPr>
            <w:tcW w:w="1566" w:type="dxa"/>
            <w:tcBorders>
              <w:top w:val="single" w:color="000000" w:sz="4" w:space="0"/>
              <w:left w:val="single" w:color="000000" w:sz="4" w:space="0"/>
              <w:bottom w:val="single" w:color="000000" w:sz="4" w:space="0"/>
              <w:right w:val="single" w:color="000000" w:sz="4" w:space="0"/>
            </w:tcBorders>
            <w:shd w:val="clear" w:color="auto" w:fill="75BD42"/>
            <w:noWrap/>
            <w:vAlign w:val="center"/>
          </w:tcPr>
          <w:p w14:paraId="6E4B750E">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300Mbps</w:t>
            </w:r>
          </w:p>
        </w:tc>
        <w:tc>
          <w:tcPr>
            <w:tcW w:w="1725" w:type="dxa"/>
            <w:tcBorders>
              <w:top w:val="single" w:color="000000" w:sz="4" w:space="0"/>
              <w:left w:val="single" w:color="000000" w:sz="4" w:space="0"/>
              <w:bottom w:val="single" w:color="000000" w:sz="4" w:space="0"/>
              <w:right w:val="single" w:color="000000" w:sz="4" w:space="0"/>
            </w:tcBorders>
            <w:shd w:val="clear" w:color="auto" w:fill="75BD42"/>
            <w:noWrap/>
            <w:vAlign w:val="center"/>
          </w:tcPr>
          <w:p w14:paraId="0FC828F0">
            <w:pPr>
              <w:keepNext w:val="0"/>
              <w:keepLines w:val="0"/>
              <w:widowControl/>
              <w:suppressLineNumbers w:val="0"/>
              <w:ind w:left="0" w:leftChars="0" w:firstLine="0" w:firstLineChars="0"/>
              <w:jc w:val="left"/>
              <w:textAlignment w:val="center"/>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500以下</w:t>
            </w:r>
          </w:p>
        </w:tc>
      </w:tr>
    </w:tbl>
    <w:p w14:paraId="5C16B1FB">
      <w:pPr>
        <w:ind w:firstLine="0"/>
        <w:rPr>
          <w:lang w:eastAsia="zh-Hans"/>
        </w:rPr>
      </w:pPr>
    </w:p>
    <w:p w14:paraId="5763F56B"/>
    <w:p w14:paraId="673CBF76">
      <w:pPr>
        <w:pStyle w:val="5"/>
        <w:rPr>
          <w:rFonts w:ascii="微软雅黑" w:hAnsi="微软雅黑" w:eastAsia="微软雅黑"/>
          <w:sz w:val="28"/>
          <w:szCs w:val="28"/>
        </w:rPr>
      </w:pPr>
      <w:bookmarkStart w:id="8" w:name="_Toc23059"/>
      <w:r>
        <w:rPr>
          <w:rFonts w:hint="eastAsia" w:ascii="微软雅黑" w:hAnsi="微软雅黑" w:eastAsia="微软雅黑"/>
          <w:sz w:val="28"/>
          <w:szCs w:val="28"/>
        </w:rPr>
        <w:t>系统要求</w:t>
      </w:r>
      <w:bookmarkEnd w:id="8"/>
    </w:p>
    <w:p w14:paraId="552E7496">
      <w:pPr>
        <w:ind w:left="0" w:leftChars="0" w:firstLine="0" w:firstLineChars="0"/>
      </w:pP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2214"/>
        <w:gridCol w:w="5335"/>
      </w:tblGrid>
      <w:tr w14:paraId="47004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652" w:type="pct"/>
            <w:vAlign w:val="center"/>
          </w:tcPr>
          <w:p w14:paraId="359A3115">
            <w:pPr>
              <w:spacing w:line="240" w:lineRule="atLeast"/>
              <w:ind w:firstLine="0"/>
              <w:jc w:val="center"/>
              <w:rPr>
                <w:rFonts w:ascii="微软雅黑" w:hAnsi="微软雅黑" w:eastAsia="微软雅黑"/>
                <w:sz w:val="24"/>
                <w:szCs w:val="24"/>
              </w:rPr>
            </w:pPr>
            <w:r>
              <w:rPr>
                <w:rFonts w:hint="eastAsia" w:ascii="微软雅黑" w:hAnsi="微软雅黑" w:eastAsia="微软雅黑"/>
                <w:sz w:val="24"/>
                <w:szCs w:val="24"/>
              </w:rPr>
              <w:t>1</w:t>
            </w:r>
          </w:p>
        </w:tc>
        <w:tc>
          <w:tcPr>
            <w:tcW w:w="1275" w:type="pct"/>
            <w:vAlign w:val="center"/>
          </w:tcPr>
          <w:p w14:paraId="3213807C">
            <w:pPr>
              <w:spacing w:line="240" w:lineRule="atLeast"/>
              <w:ind w:firstLine="0"/>
              <w:jc w:val="center"/>
              <w:rPr>
                <w:rFonts w:ascii="微软雅黑" w:hAnsi="微软雅黑" w:eastAsia="微软雅黑"/>
                <w:bCs/>
                <w:sz w:val="24"/>
                <w:szCs w:val="24"/>
              </w:rPr>
            </w:pPr>
            <w:r>
              <w:rPr>
                <w:rFonts w:hint="eastAsia" w:ascii="微软雅黑" w:hAnsi="微软雅黑" w:eastAsia="微软雅黑" w:cs="宋体"/>
                <w:sz w:val="24"/>
                <w:szCs w:val="24"/>
              </w:rPr>
              <w:t>操作系统</w:t>
            </w:r>
          </w:p>
        </w:tc>
        <w:tc>
          <w:tcPr>
            <w:tcW w:w="3073" w:type="pct"/>
            <w:vAlign w:val="center"/>
          </w:tcPr>
          <w:p w14:paraId="7EF43FB2">
            <w:pPr>
              <w:pStyle w:val="78"/>
              <w:numPr>
                <w:ilvl w:val="0"/>
                <w:numId w:val="0"/>
              </w:numPr>
              <w:spacing w:before="62" w:after="62"/>
              <w:ind w:left="340" w:hanging="340"/>
              <w:jc w:val="center"/>
              <w:rPr>
                <w:rFonts w:ascii="微软雅黑" w:hAnsi="微软雅黑" w:eastAsia="微软雅黑" w:cs="宋体"/>
                <w:kern w:val="2"/>
                <w:sz w:val="24"/>
                <w:szCs w:val="24"/>
              </w:rPr>
            </w:pPr>
            <w:r>
              <w:rPr>
                <w:rFonts w:hint="eastAsia" w:ascii="微软雅黑" w:hAnsi="微软雅黑" w:eastAsia="微软雅黑" w:cs="宋体"/>
                <w:kern w:val="2"/>
                <w:sz w:val="24"/>
                <w:szCs w:val="24"/>
              </w:rPr>
              <w:t>CentOS 7.8</w:t>
            </w:r>
            <w:r>
              <w:rPr>
                <w:rFonts w:ascii="微软雅黑" w:hAnsi="微软雅黑" w:eastAsia="微软雅黑" w:cs="宋体"/>
                <w:kern w:val="2"/>
                <w:sz w:val="24"/>
                <w:szCs w:val="24"/>
              </w:rPr>
              <w:t xml:space="preserve"> Mini</w:t>
            </w:r>
            <w:r>
              <w:rPr>
                <w:rFonts w:hint="eastAsia" w:ascii="微软雅黑" w:hAnsi="微软雅黑" w:eastAsia="微软雅黑" w:cs="宋体"/>
                <w:kern w:val="2"/>
                <w:sz w:val="24"/>
                <w:szCs w:val="24"/>
              </w:rPr>
              <w:t>镜像，镜像名：</w:t>
            </w:r>
          </w:p>
          <w:p w14:paraId="25B8FDC0">
            <w:pPr>
              <w:pStyle w:val="78"/>
              <w:numPr>
                <w:ilvl w:val="0"/>
                <w:numId w:val="0"/>
              </w:numPr>
              <w:spacing w:before="62" w:after="62"/>
              <w:ind w:left="340" w:hanging="340"/>
              <w:jc w:val="center"/>
              <w:rPr>
                <w:rFonts w:ascii="微软雅黑" w:hAnsi="微软雅黑" w:eastAsia="微软雅黑" w:cs="宋体"/>
                <w:kern w:val="2"/>
                <w:sz w:val="24"/>
                <w:szCs w:val="24"/>
              </w:rPr>
            </w:pPr>
            <w:r>
              <w:rPr>
                <w:rFonts w:ascii="微软雅黑" w:hAnsi="微软雅黑" w:eastAsia="微软雅黑" w:cs="宋体"/>
                <w:kern w:val="2"/>
                <w:sz w:val="24"/>
                <w:szCs w:val="24"/>
              </w:rPr>
              <w:t>CentOS-7-x86_64-Minimal-2003.iso</w:t>
            </w:r>
          </w:p>
        </w:tc>
      </w:tr>
      <w:tr w14:paraId="091E7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652" w:type="pct"/>
            <w:vAlign w:val="center"/>
          </w:tcPr>
          <w:p w14:paraId="59E81589">
            <w:pPr>
              <w:spacing w:line="240" w:lineRule="atLeast"/>
              <w:ind w:firstLine="0"/>
              <w:jc w:val="center"/>
              <w:rPr>
                <w:rFonts w:ascii="微软雅黑" w:hAnsi="微软雅黑" w:eastAsia="微软雅黑"/>
                <w:sz w:val="24"/>
                <w:szCs w:val="24"/>
              </w:rPr>
            </w:pPr>
            <w:r>
              <w:rPr>
                <w:rFonts w:hint="eastAsia" w:ascii="微软雅黑" w:hAnsi="微软雅黑" w:eastAsia="微软雅黑"/>
                <w:sz w:val="24"/>
                <w:szCs w:val="24"/>
              </w:rPr>
              <w:t>2</w:t>
            </w:r>
          </w:p>
        </w:tc>
        <w:tc>
          <w:tcPr>
            <w:tcW w:w="1275" w:type="pct"/>
            <w:vAlign w:val="center"/>
          </w:tcPr>
          <w:p w14:paraId="544B443E">
            <w:pPr>
              <w:spacing w:line="240" w:lineRule="atLeast"/>
              <w:ind w:firstLine="0"/>
              <w:jc w:val="center"/>
              <w:rPr>
                <w:rFonts w:ascii="微软雅黑" w:hAnsi="微软雅黑" w:eastAsia="微软雅黑"/>
                <w:bCs/>
                <w:sz w:val="24"/>
                <w:szCs w:val="24"/>
              </w:rPr>
            </w:pPr>
            <w:r>
              <w:rPr>
                <w:rFonts w:hint="eastAsia" w:ascii="微软雅黑" w:hAnsi="微软雅黑" w:eastAsia="微软雅黑" w:cs="宋体"/>
                <w:sz w:val="24"/>
                <w:szCs w:val="24"/>
              </w:rPr>
              <w:t>浏览器</w:t>
            </w:r>
          </w:p>
        </w:tc>
        <w:tc>
          <w:tcPr>
            <w:tcW w:w="3073" w:type="pct"/>
            <w:vAlign w:val="center"/>
          </w:tcPr>
          <w:p w14:paraId="6D80CE81">
            <w:pPr>
              <w:pStyle w:val="78"/>
              <w:numPr>
                <w:ilvl w:val="0"/>
                <w:numId w:val="0"/>
              </w:numPr>
              <w:spacing w:before="62" w:after="62"/>
              <w:ind w:left="340" w:hanging="340"/>
              <w:jc w:val="center"/>
              <w:rPr>
                <w:rFonts w:ascii="微软雅黑" w:hAnsi="微软雅黑" w:eastAsia="微软雅黑" w:cs="宋体"/>
                <w:kern w:val="2"/>
                <w:sz w:val="24"/>
                <w:szCs w:val="24"/>
              </w:rPr>
            </w:pPr>
            <w:r>
              <w:rPr>
                <w:rFonts w:hint="eastAsia" w:ascii="微软雅黑" w:hAnsi="微软雅黑" w:eastAsia="微软雅黑" w:cs="宋体"/>
                <w:kern w:val="2"/>
                <w:sz w:val="24"/>
                <w:szCs w:val="24"/>
              </w:rPr>
              <w:t>Chrome、Firefox</w:t>
            </w:r>
          </w:p>
          <w:p w14:paraId="7EEE0D7A">
            <w:pPr>
              <w:pStyle w:val="78"/>
              <w:numPr>
                <w:ilvl w:val="0"/>
                <w:numId w:val="0"/>
              </w:numPr>
              <w:spacing w:before="62" w:after="62"/>
              <w:ind w:left="340" w:hanging="340"/>
              <w:jc w:val="center"/>
              <w:rPr>
                <w:rFonts w:ascii="微软雅黑" w:hAnsi="微软雅黑" w:eastAsia="微软雅黑" w:cs="宋体"/>
                <w:kern w:val="2"/>
                <w:sz w:val="24"/>
                <w:szCs w:val="24"/>
              </w:rPr>
            </w:pPr>
            <w:r>
              <w:rPr>
                <w:rFonts w:hint="eastAsia" w:ascii="微软雅黑" w:hAnsi="微软雅黑" w:eastAsia="微软雅黑" w:cs="宋体"/>
                <w:kern w:val="2"/>
                <w:sz w:val="24"/>
                <w:szCs w:val="24"/>
              </w:rPr>
              <w:t>360极速、Edge</w:t>
            </w:r>
          </w:p>
        </w:tc>
      </w:tr>
    </w:tbl>
    <w:p w14:paraId="7BB94016">
      <w:pPr>
        <w:pStyle w:val="5"/>
        <w:rPr>
          <w:rFonts w:ascii="微软雅黑" w:hAnsi="微软雅黑" w:eastAsia="微软雅黑"/>
          <w:sz w:val="28"/>
          <w:szCs w:val="28"/>
        </w:rPr>
      </w:pPr>
      <w:bookmarkStart w:id="9" w:name="_Toc15814"/>
      <w:r>
        <w:rPr>
          <w:rFonts w:hint="eastAsia" w:ascii="微软雅黑" w:hAnsi="微软雅黑" w:eastAsia="微软雅黑"/>
          <w:sz w:val="28"/>
          <w:szCs w:val="28"/>
        </w:rPr>
        <w:t>磁盘分区要求</w:t>
      </w:r>
      <w:bookmarkEnd w:id="9"/>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8"/>
        <w:gridCol w:w="2818"/>
        <w:gridCol w:w="2819"/>
      </w:tblGrid>
      <w:tr w14:paraId="2F3D2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18" w:type="dxa"/>
            <w:shd w:val="clear" w:color="auto" w:fill="00B050"/>
            <w:vAlign w:val="center"/>
          </w:tcPr>
          <w:p w14:paraId="72807B5F">
            <w:pPr>
              <w:ind w:firstLine="0"/>
              <w:jc w:val="center"/>
              <w:rPr>
                <w:rFonts w:ascii="微软雅黑" w:hAnsi="微软雅黑" w:eastAsia="微软雅黑"/>
                <w:b/>
                <w:bCs/>
                <w:color w:val="FFFFFF" w:themeColor="background1"/>
                <w:kern w:val="0"/>
                <w:sz w:val="24"/>
                <w14:textFill>
                  <w14:solidFill>
                    <w14:schemeClr w14:val="bg1"/>
                  </w14:solidFill>
                </w14:textFill>
              </w:rPr>
            </w:pPr>
            <w:r>
              <w:rPr>
                <w:rFonts w:hint="eastAsia" w:ascii="微软雅黑" w:hAnsi="微软雅黑" w:eastAsia="微软雅黑"/>
                <w:b/>
                <w:bCs/>
                <w:color w:val="FFFFFF" w:themeColor="background1"/>
                <w:kern w:val="0"/>
                <w:sz w:val="24"/>
                <w14:textFill>
                  <w14:solidFill>
                    <w14:schemeClr w14:val="bg1"/>
                  </w14:solidFill>
                </w14:textFill>
              </w:rPr>
              <w:t>分区名称</w:t>
            </w:r>
          </w:p>
        </w:tc>
        <w:tc>
          <w:tcPr>
            <w:tcW w:w="2818" w:type="dxa"/>
            <w:shd w:val="clear" w:color="auto" w:fill="00B050"/>
            <w:vAlign w:val="center"/>
          </w:tcPr>
          <w:p w14:paraId="55EAA89C">
            <w:pPr>
              <w:ind w:firstLine="0"/>
              <w:jc w:val="center"/>
              <w:rPr>
                <w:rFonts w:ascii="微软雅黑" w:hAnsi="微软雅黑" w:eastAsia="微软雅黑"/>
                <w:b/>
                <w:bCs/>
                <w:color w:val="FFFFFF" w:themeColor="background1"/>
                <w:kern w:val="0"/>
                <w:sz w:val="24"/>
                <w14:textFill>
                  <w14:solidFill>
                    <w14:schemeClr w14:val="bg1"/>
                  </w14:solidFill>
                </w14:textFill>
              </w:rPr>
            </w:pPr>
            <w:r>
              <w:rPr>
                <w:rFonts w:hint="eastAsia" w:ascii="微软雅黑" w:hAnsi="微软雅黑" w:eastAsia="微软雅黑"/>
                <w:b/>
                <w:bCs/>
                <w:color w:val="FFFFFF" w:themeColor="background1"/>
                <w:kern w:val="0"/>
                <w:sz w:val="24"/>
                <w14:textFill>
                  <w14:solidFill>
                    <w14:schemeClr w14:val="bg1"/>
                  </w14:solidFill>
                </w14:textFill>
              </w:rPr>
              <w:t>分区大小</w:t>
            </w:r>
          </w:p>
        </w:tc>
        <w:tc>
          <w:tcPr>
            <w:tcW w:w="2819" w:type="dxa"/>
            <w:shd w:val="clear" w:color="auto" w:fill="00B050"/>
            <w:vAlign w:val="center"/>
          </w:tcPr>
          <w:p w14:paraId="3757310A">
            <w:pPr>
              <w:ind w:firstLine="0"/>
              <w:jc w:val="center"/>
              <w:rPr>
                <w:rFonts w:ascii="微软雅黑" w:hAnsi="微软雅黑" w:eastAsia="微软雅黑"/>
                <w:b/>
                <w:bCs/>
                <w:color w:val="FFFFFF" w:themeColor="background1"/>
                <w:kern w:val="0"/>
                <w:sz w:val="24"/>
                <w14:textFill>
                  <w14:solidFill>
                    <w14:schemeClr w14:val="bg1"/>
                  </w14:solidFill>
                </w14:textFill>
              </w:rPr>
            </w:pPr>
            <w:r>
              <w:rPr>
                <w:rFonts w:hint="eastAsia" w:ascii="微软雅黑" w:hAnsi="微软雅黑" w:eastAsia="微软雅黑"/>
                <w:b/>
                <w:bCs/>
                <w:color w:val="FFFFFF" w:themeColor="background1"/>
                <w:kern w:val="0"/>
                <w:sz w:val="24"/>
                <w14:textFill>
                  <w14:solidFill>
                    <w14:schemeClr w14:val="bg1"/>
                  </w14:solidFill>
                </w14:textFill>
              </w:rPr>
              <w:t>备注</w:t>
            </w:r>
          </w:p>
        </w:tc>
      </w:tr>
      <w:tr w14:paraId="64764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tcPr>
          <w:p w14:paraId="0DFD7F6E">
            <w:pPr>
              <w:ind w:firstLine="0"/>
              <w:jc w:val="center"/>
              <w:rPr>
                <w:rFonts w:ascii="微软雅黑" w:hAnsi="微软雅黑" w:eastAsia="微软雅黑"/>
                <w:kern w:val="0"/>
                <w:sz w:val="24"/>
              </w:rPr>
            </w:pPr>
            <w:r>
              <w:rPr>
                <w:rFonts w:hint="eastAsia" w:ascii="微软雅黑" w:hAnsi="微软雅黑" w:eastAsia="微软雅黑"/>
                <w:kern w:val="0"/>
                <w:sz w:val="24"/>
              </w:rPr>
              <w:t>/</w:t>
            </w:r>
            <w:r>
              <w:rPr>
                <w:rFonts w:ascii="微软雅黑" w:hAnsi="微软雅黑" w:eastAsia="微软雅黑"/>
                <w:kern w:val="0"/>
                <w:sz w:val="24"/>
              </w:rPr>
              <w:t>boot</w:t>
            </w:r>
          </w:p>
        </w:tc>
        <w:tc>
          <w:tcPr>
            <w:tcW w:w="2818" w:type="dxa"/>
          </w:tcPr>
          <w:p w14:paraId="54EE7114">
            <w:pPr>
              <w:ind w:firstLine="0"/>
              <w:jc w:val="center"/>
              <w:rPr>
                <w:rFonts w:ascii="微软雅黑" w:hAnsi="微软雅黑" w:eastAsia="微软雅黑"/>
                <w:kern w:val="0"/>
                <w:sz w:val="24"/>
              </w:rPr>
            </w:pPr>
            <w:r>
              <w:rPr>
                <w:rFonts w:ascii="微软雅黑" w:hAnsi="微软雅黑" w:eastAsia="微软雅黑"/>
                <w:kern w:val="0"/>
                <w:sz w:val="24"/>
              </w:rPr>
              <w:t>1024MB</w:t>
            </w:r>
          </w:p>
        </w:tc>
        <w:tc>
          <w:tcPr>
            <w:tcW w:w="2819" w:type="dxa"/>
            <w:vMerge w:val="restart"/>
            <w:vAlign w:val="center"/>
          </w:tcPr>
          <w:p w14:paraId="021ED405">
            <w:pPr>
              <w:rPr>
                <w:rFonts w:ascii="微软雅黑" w:hAnsi="微软雅黑" w:eastAsia="微软雅黑"/>
                <w:kern w:val="0"/>
                <w:sz w:val="24"/>
              </w:rPr>
            </w:pPr>
          </w:p>
        </w:tc>
      </w:tr>
      <w:tr w14:paraId="32B00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18" w:type="dxa"/>
          </w:tcPr>
          <w:p w14:paraId="7A906734">
            <w:pPr>
              <w:ind w:firstLine="0"/>
              <w:jc w:val="center"/>
              <w:rPr>
                <w:rFonts w:ascii="微软雅黑" w:hAnsi="微软雅黑" w:eastAsia="微软雅黑"/>
                <w:kern w:val="0"/>
                <w:sz w:val="24"/>
              </w:rPr>
            </w:pPr>
            <w:r>
              <w:rPr>
                <w:rFonts w:hint="eastAsia" w:ascii="微软雅黑" w:hAnsi="微软雅黑" w:eastAsia="微软雅黑"/>
                <w:kern w:val="0"/>
                <w:sz w:val="24"/>
              </w:rPr>
              <w:t>SWAP</w:t>
            </w:r>
          </w:p>
        </w:tc>
        <w:tc>
          <w:tcPr>
            <w:tcW w:w="2818" w:type="dxa"/>
          </w:tcPr>
          <w:p w14:paraId="6437BB3F">
            <w:pPr>
              <w:ind w:firstLine="0"/>
              <w:jc w:val="center"/>
              <w:rPr>
                <w:rFonts w:ascii="微软雅黑" w:hAnsi="微软雅黑" w:eastAsia="微软雅黑"/>
                <w:kern w:val="0"/>
                <w:sz w:val="24"/>
              </w:rPr>
            </w:pPr>
            <w:r>
              <w:rPr>
                <w:rFonts w:ascii="微软雅黑" w:hAnsi="微软雅黑" w:eastAsia="微软雅黑"/>
                <w:kern w:val="0"/>
                <w:sz w:val="24"/>
              </w:rPr>
              <w:t>4096</w:t>
            </w:r>
            <w:r>
              <w:rPr>
                <w:rFonts w:hint="eastAsia" w:ascii="微软雅黑" w:hAnsi="微软雅黑" w:eastAsia="微软雅黑"/>
                <w:kern w:val="0"/>
                <w:sz w:val="24"/>
              </w:rPr>
              <w:t>MB</w:t>
            </w:r>
          </w:p>
        </w:tc>
        <w:tc>
          <w:tcPr>
            <w:tcW w:w="2819" w:type="dxa"/>
            <w:vMerge w:val="continue"/>
            <w:vAlign w:val="center"/>
          </w:tcPr>
          <w:p w14:paraId="3CD91825">
            <w:pPr>
              <w:jc w:val="center"/>
              <w:rPr>
                <w:rFonts w:ascii="微软雅黑" w:hAnsi="微软雅黑" w:eastAsia="微软雅黑"/>
                <w:kern w:val="0"/>
                <w:sz w:val="24"/>
              </w:rPr>
            </w:pPr>
          </w:p>
        </w:tc>
      </w:tr>
      <w:tr w14:paraId="34748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tcPr>
          <w:p w14:paraId="4A270FD5">
            <w:pPr>
              <w:ind w:firstLine="0"/>
              <w:jc w:val="center"/>
              <w:rPr>
                <w:rFonts w:ascii="微软雅黑" w:hAnsi="微软雅黑" w:eastAsia="微软雅黑"/>
                <w:kern w:val="0"/>
                <w:sz w:val="24"/>
              </w:rPr>
            </w:pPr>
            <w:r>
              <w:rPr>
                <w:rFonts w:hint="eastAsia" w:ascii="微软雅黑" w:hAnsi="微软雅黑" w:eastAsia="微软雅黑"/>
                <w:kern w:val="0"/>
                <w:sz w:val="24"/>
              </w:rPr>
              <w:t>/</w:t>
            </w:r>
          </w:p>
        </w:tc>
        <w:tc>
          <w:tcPr>
            <w:tcW w:w="2818" w:type="dxa"/>
          </w:tcPr>
          <w:p w14:paraId="3446C313">
            <w:pPr>
              <w:ind w:firstLine="0"/>
              <w:jc w:val="center"/>
              <w:rPr>
                <w:rFonts w:ascii="微软雅黑" w:hAnsi="微软雅黑" w:eastAsia="微软雅黑"/>
                <w:kern w:val="0"/>
                <w:sz w:val="24"/>
              </w:rPr>
            </w:pPr>
            <w:r>
              <w:rPr>
                <w:rFonts w:hint="eastAsia" w:ascii="微软雅黑" w:hAnsi="微软雅黑" w:eastAsia="微软雅黑"/>
                <w:kern w:val="0"/>
                <w:sz w:val="24"/>
              </w:rPr>
              <w:t>余下所有空间</w:t>
            </w:r>
          </w:p>
        </w:tc>
        <w:tc>
          <w:tcPr>
            <w:tcW w:w="2819" w:type="dxa"/>
            <w:vMerge w:val="continue"/>
            <w:vAlign w:val="center"/>
          </w:tcPr>
          <w:p w14:paraId="71695388">
            <w:pPr>
              <w:ind w:firstLine="0"/>
              <w:jc w:val="center"/>
              <w:rPr>
                <w:rFonts w:ascii="微软雅黑" w:hAnsi="微软雅黑" w:eastAsia="微软雅黑"/>
                <w:kern w:val="0"/>
                <w:sz w:val="24"/>
              </w:rPr>
            </w:pPr>
          </w:p>
        </w:tc>
      </w:tr>
    </w:tbl>
    <w:p w14:paraId="2659C6CB">
      <w:pPr>
        <w:pStyle w:val="5"/>
        <w:rPr>
          <w:rFonts w:ascii="微软雅黑" w:hAnsi="微软雅黑" w:eastAsia="微软雅黑"/>
          <w:sz w:val="28"/>
          <w:szCs w:val="28"/>
        </w:rPr>
      </w:pPr>
      <w:bookmarkStart w:id="10" w:name="_Toc21720"/>
      <w:r>
        <w:rPr>
          <w:rFonts w:hint="eastAsia" w:ascii="微软雅黑" w:hAnsi="微软雅黑" w:eastAsia="微软雅黑"/>
          <w:sz w:val="28"/>
          <w:szCs w:val="28"/>
        </w:rPr>
        <w:t>客户端兼容要求</w:t>
      </w:r>
      <w:bookmarkEnd w:id="10"/>
    </w:p>
    <w:p w14:paraId="67010AEC">
      <w:pPr>
        <w:ind w:firstLine="0"/>
        <w:rPr>
          <w:rFonts w:ascii="微软雅黑" w:hAnsi="微软雅黑" w:eastAsia="微软雅黑"/>
          <w:kern w:val="0"/>
          <w:sz w:val="24"/>
        </w:rPr>
      </w:pPr>
      <w:r>
        <w:rPr>
          <w:rFonts w:hint="eastAsia" w:ascii="微软雅黑" w:hAnsi="微软雅黑" w:eastAsia="微软雅黑"/>
          <w:kern w:val="0"/>
          <w:sz w:val="24"/>
        </w:rPr>
        <w:t>3</w:t>
      </w:r>
      <w:r>
        <w:rPr>
          <w:rFonts w:ascii="微软雅黑" w:hAnsi="微软雅黑" w:eastAsia="微软雅黑"/>
          <w:kern w:val="0"/>
          <w:sz w:val="24"/>
        </w:rPr>
        <w:t>60</w:t>
      </w:r>
      <w:r>
        <w:rPr>
          <w:rFonts w:hint="eastAsia" w:ascii="微软雅黑" w:hAnsi="微软雅黑" w:eastAsia="微软雅黑"/>
          <w:kern w:val="0"/>
          <w:sz w:val="24"/>
        </w:rPr>
        <w:t>连接云V</w:t>
      </w:r>
      <w:r>
        <w:rPr>
          <w:rFonts w:ascii="微软雅黑" w:hAnsi="微软雅黑" w:eastAsia="微软雅黑"/>
          <w:kern w:val="0"/>
          <w:sz w:val="24"/>
        </w:rPr>
        <w:t>1.</w:t>
      </w:r>
      <w:r>
        <w:rPr>
          <w:rFonts w:hint="eastAsia" w:ascii="微软雅黑" w:hAnsi="微软雅黑" w:eastAsia="微软雅黑"/>
          <w:kern w:val="0"/>
          <w:sz w:val="24"/>
          <w:lang w:val="en-US" w:eastAsia="zh-CN"/>
        </w:rPr>
        <w:t>9</w:t>
      </w:r>
      <w:r>
        <w:rPr>
          <w:rFonts w:hint="eastAsia" w:ascii="微软雅黑" w:hAnsi="微软雅黑" w:eastAsia="微软雅黑"/>
          <w:kern w:val="0"/>
          <w:sz w:val="24"/>
        </w:rPr>
        <w:t>版本已适配客户端列表如下，Windows非正式版本暂不支持。</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40"/>
        <w:gridCol w:w="4341"/>
      </w:tblGrid>
      <w:tr w14:paraId="3537B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shd w:val="clear" w:color="auto" w:fill="00B050"/>
            <w:vAlign w:val="center"/>
          </w:tcPr>
          <w:p w14:paraId="096CFC65">
            <w:pPr>
              <w:ind w:firstLine="0"/>
              <w:jc w:val="center"/>
              <w:rPr>
                <w:rFonts w:ascii="微软雅黑" w:hAnsi="微软雅黑" w:eastAsia="微软雅黑"/>
                <w:b/>
                <w:bCs/>
                <w:color w:val="FFFFFF" w:themeColor="background1"/>
                <w:kern w:val="0"/>
                <w:sz w:val="24"/>
                <w14:textFill>
                  <w14:solidFill>
                    <w14:schemeClr w14:val="bg1"/>
                  </w14:solidFill>
                </w14:textFill>
              </w:rPr>
            </w:pPr>
            <w:r>
              <w:rPr>
                <w:rFonts w:hint="eastAsia" w:ascii="微软雅黑" w:hAnsi="微软雅黑" w:eastAsia="微软雅黑"/>
                <w:b/>
                <w:bCs/>
                <w:color w:val="FFFFFF" w:themeColor="background1"/>
                <w:kern w:val="0"/>
                <w:sz w:val="24"/>
                <w14:textFill>
                  <w14:solidFill>
                    <w14:schemeClr w14:val="bg1"/>
                  </w14:solidFill>
                </w14:textFill>
              </w:rPr>
              <w:t>系统类别</w:t>
            </w:r>
          </w:p>
        </w:tc>
        <w:tc>
          <w:tcPr>
            <w:tcW w:w="2500" w:type="pct"/>
            <w:shd w:val="clear" w:color="auto" w:fill="00B050"/>
            <w:vAlign w:val="center"/>
          </w:tcPr>
          <w:p w14:paraId="021143B9">
            <w:pPr>
              <w:ind w:firstLine="0"/>
              <w:jc w:val="center"/>
              <w:rPr>
                <w:rFonts w:ascii="微软雅黑" w:hAnsi="微软雅黑" w:eastAsia="微软雅黑"/>
                <w:b/>
                <w:bCs/>
                <w:color w:val="FFFFFF" w:themeColor="background1"/>
                <w:kern w:val="0"/>
                <w:sz w:val="24"/>
                <w14:textFill>
                  <w14:solidFill>
                    <w14:schemeClr w14:val="bg1"/>
                  </w14:solidFill>
                </w14:textFill>
              </w:rPr>
            </w:pPr>
            <w:r>
              <w:rPr>
                <w:rFonts w:hint="eastAsia" w:ascii="微软雅黑" w:hAnsi="微软雅黑" w:eastAsia="微软雅黑"/>
                <w:b/>
                <w:bCs/>
                <w:color w:val="FFFFFF" w:themeColor="background1"/>
                <w:kern w:val="0"/>
                <w:sz w:val="24"/>
                <w14:textFill>
                  <w14:solidFill>
                    <w14:schemeClr w14:val="bg1"/>
                  </w14:solidFill>
                </w14:textFill>
              </w:rPr>
              <w:t>操作系统</w:t>
            </w:r>
          </w:p>
        </w:tc>
      </w:tr>
      <w:tr w14:paraId="2B7CC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14:paraId="5B51E1DB">
            <w:pPr>
              <w:ind w:firstLine="0"/>
              <w:jc w:val="center"/>
              <w:rPr>
                <w:rFonts w:ascii="微软雅黑" w:hAnsi="微软雅黑" w:eastAsia="微软雅黑"/>
                <w:kern w:val="0"/>
                <w:sz w:val="24"/>
              </w:rPr>
            </w:pPr>
            <w:r>
              <w:rPr>
                <w:rFonts w:hint="eastAsia" w:ascii="微软雅黑" w:hAnsi="微软雅黑" w:eastAsia="微软雅黑"/>
                <w:kern w:val="0"/>
                <w:sz w:val="24"/>
              </w:rPr>
              <w:t>W</w:t>
            </w:r>
            <w:r>
              <w:rPr>
                <w:rFonts w:ascii="微软雅黑" w:hAnsi="微软雅黑" w:eastAsia="微软雅黑"/>
                <w:kern w:val="0"/>
                <w:sz w:val="24"/>
              </w:rPr>
              <w:t>in</w:t>
            </w:r>
            <w:r>
              <w:rPr>
                <w:rFonts w:hint="eastAsia" w:ascii="微软雅黑" w:hAnsi="微软雅黑" w:eastAsia="微软雅黑"/>
                <w:kern w:val="0"/>
                <w:sz w:val="24"/>
              </w:rPr>
              <w:t>d</w:t>
            </w:r>
            <w:r>
              <w:rPr>
                <w:rFonts w:ascii="微软雅黑" w:hAnsi="微软雅黑" w:eastAsia="微软雅黑"/>
                <w:kern w:val="0"/>
                <w:sz w:val="24"/>
              </w:rPr>
              <w:t>ows</w:t>
            </w:r>
          </w:p>
        </w:tc>
        <w:tc>
          <w:tcPr>
            <w:tcW w:w="2500" w:type="pct"/>
          </w:tcPr>
          <w:p w14:paraId="18975528">
            <w:pPr>
              <w:ind w:firstLine="0"/>
              <w:jc w:val="center"/>
              <w:rPr>
                <w:rFonts w:ascii="微软雅黑" w:hAnsi="微软雅黑" w:eastAsia="微软雅黑"/>
                <w:kern w:val="0"/>
                <w:sz w:val="24"/>
              </w:rPr>
            </w:pPr>
            <w:r>
              <w:rPr>
                <w:rFonts w:hint="eastAsia" w:ascii="微软雅黑" w:hAnsi="微软雅黑" w:eastAsia="微软雅黑"/>
                <w:kern w:val="0"/>
                <w:sz w:val="24"/>
              </w:rPr>
              <w:t>Windows</w:t>
            </w:r>
            <w:r>
              <w:rPr>
                <w:rFonts w:ascii="微软雅黑" w:hAnsi="微软雅黑" w:eastAsia="微软雅黑"/>
                <w:kern w:val="0"/>
                <w:sz w:val="24"/>
              </w:rPr>
              <w:t xml:space="preserve"> 11/ </w:t>
            </w:r>
            <w:r>
              <w:rPr>
                <w:rFonts w:hint="eastAsia" w:ascii="微软雅黑" w:hAnsi="微软雅黑" w:eastAsia="微软雅黑"/>
                <w:kern w:val="0"/>
                <w:sz w:val="24"/>
              </w:rPr>
              <w:t>Windows</w:t>
            </w:r>
            <w:r>
              <w:rPr>
                <w:rFonts w:ascii="微软雅黑" w:hAnsi="微软雅黑" w:eastAsia="微软雅黑"/>
                <w:kern w:val="0"/>
                <w:sz w:val="24"/>
              </w:rPr>
              <w:t xml:space="preserve"> 10</w:t>
            </w:r>
          </w:p>
          <w:p w14:paraId="7DF1C2EE">
            <w:pPr>
              <w:ind w:firstLine="0"/>
              <w:jc w:val="center"/>
              <w:rPr>
                <w:rFonts w:ascii="微软雅黑" w:hAnsi="微软雅黑" w:eastAsia="微软雅黑"/>
                <w:kern w:val="0"/>
                <w:sz w:val="24"/>
              </w:rPr>
            </w:pPr>
            <w:r>
              <w:rPr>
                <w:rFonts w:hint="eastAsia" w:ascii="微软雅黑" w:hAnsi="微软雅黑" w:eastAsia="微软雅黑"/>
                <w:kern w:val="0"/>
                <w:sz w:val="24"/>
              </w:rPr>
              <w:t>Windows</w:t>
            </w:r>
            <w:r>
              <w:rPr>
                <w:rFonts w:ascii="微软雅黑" w:hAnsi="微软雅黑" w:eastAsia="微软雅黑"/>
                <w:kern w:val="0"/>
                <w:sz w:val="24"/>
              </w:rPr>
              <w:t xml:space="preserve"> 7</w:t>
            </w:r>
            <w:r>
              <w:rPr>
                <w:rFonts w:hint="eastAsia" w:ascii="微软雅黑" w:hAnsi="微软雅黑" w:eastAsia="微软雅黑"/>
                <w:kern w:val="0"/>
                <w:sz w:val="24"/>
              </w:rPr>
              <w:t>专业版3</w:t>
            </w:r>
            <w:r>
              <w:rPr>
                <w:rFonts w:ascii="微软雅黑" w:hAnsi="微软雅黑" w:eastAsia="微软雅黑"/>
                <w:kern w:val="0"/>
                <w:sz w:val="24"/>
              </w:rPr>
              <w:t>2/64</w:t>
            </w:r>
          </w:p>
          <w:p w14:paraId="3AA73C1C">
            <w:pPr>
              <w:ind w:firstLine="0"/>
              <w:jc w:val="center"/>
              <w:rPr>
                <w:rFonts w:ascii="微软雅黑" w:hAnsi="微软雅黑" w:eastAsia="微软雅黑"/>
                <w:kern w:val="0"/>
                <w:sz w:val="24"/>
              </w:rPr>
            </w:pPr>
            <w:r>
              <w:rPr>
                <w:rFonts w:hint="eastAsia" w:ascii="微软雅黑" w:hAnsi="微软雅黑" w:eastAsia="微软雅黑"/>
                <w:kern w:val="0"/>
                <w:sz w:val="24"/>
              </w:rPr>
              <w:t>Windows</w:t>
            </w:r>
            <w:r>
              <w:rPr>
                <w:rFonts w:ascii="微软雅黑" w:hAnsi="微软雅黑" w:eastAsia="微软雅黑"/>
                <w:kern w:val="0"/>
                <w:sz w:val="24"/>
              </w:rPr>
              <w:t xml:space="preserve"> 7</w:t>
            </w:r>
            <w:r>
              <w:rPr>
                <w:rFonts w:hint="eastAsia" w:ascii="微软雅黑" w:hAnsi="微软雅黑" w:eastAsia="微软雅黑"/>
                <w:kern w:val="0"/>
                <w:sz w:val="24"/>
              </w:rPr>
              <w:t>旗舰版6</w:t>
            </w:r>
            <w:r>
              <w:rPr>
                <w:rFonts w:ascii="微软雅黑" w:hAnsi="微软雅黑" w:eastAsia="微软雅黑"/>
                <w:kern w:val="0"/>
                <w:sz w:val="24"/>
              </w:rPr>
              <w:t>4</w:t>
            </w:r>
          </w:p>
        </w:tc>
      </w:tr>
      <w:tr w14:paraId="60B87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14:paraId="5F313313">
            <w:pPr>
              <w:ind w:firstLine="0"/>
              <w:jc w:val="center"/>
              <w:rPr>
                <w:rFonts w:ascii="微软雅黑" w:hAnsi="微软雅黑" w:eastAsia="微软雅黑"/>
                <w:kern w:val="0"/>
                <w:sz w:val="24"/>
              </w:rPr>
            </w:pPr>
            <w:r>
              <w:rPr>
                <w:rFonts w:hint="eastAsia" w:ascii="微软雅黑" w:hAnsi="微软雅黑" w:eastAsia="微软雅黑"/>
                <w:kern w:val="0"/>
                <w:sz w:val="24"/>
              </w:rPr>
              <w:t>L</w:t>
            </w:r>
            <w:r>
              <w:rPr>
                <w:rFonts w:ascii="微软雅黑" w:hAnsi="微软雅黑" w:eastAsia="微软雅黑"/>
                <w:kern w:val="0"/>
                <w:sz w:val="24"/>
              </w:rPr>
              <w:t>inux</w:t>
            </w:r>
          </w:p>
        </w:tc>
        <w:tc>
          <w:tcPr>
            <w:tcW w:w="2500" w:type="pct"/>
          </w:tcPr>
          <w:p w14:paraId="3B234365">
            <w:pPr>
              <w:ind w:firstLine="0"/>
              <w:jc w:val="center"/>
              <w:rPr>
                <w:rFonts w:ascii="微软雅黑" w:hAnsi="微软雅黑" w:eastAsia="微软雅黑"/>
                <w:kern w:val="0"/>
                <w:sz w:val="24"/>
              </w:rPr>
            </w:pPr>
            <w:r>
              <w:rPr>
                <w:rFonts w:hint="eastAsia" w:ascii="微软雅黑" w:hAnsi="微软雅黑" w:eastAsia="微软雅黑"/>
                <w:kern w:val="0"/>
                <w:sz w:val="24"/>
              </w:rPr>
              <w:t>U</w:t>
            </w:r>
            <w:r>
              <w:rPr>
                <w:rFonts w:ascii="微软雅黑" w:hAnsi="微软雅黑" w:eastAsia="微软雅黑"/>
                <w:kern w:val="0"/>
                <w:sz w:val="24"/>
              </w:rPr>
              <w:t>buntu-16.04</w:t>
            </w:r>
          </w:p>
          <w:p w14:paraId="275329D2">
            <w:pPr>
              <w:ind w:firstLine="0"/>
              <w:jc w:val="center"/>
              <w:rPr>
                <w:rFonts w:ascii="微软雅黑" w:hAnsi="微软雅黑" w:eastAsia="微软雅黑"/>
                <w:kern w:val="0"/>
                <w:sz w:val="24"/>
              </w:rPr>
            </w:pPr>
            <w:r>
              <w:rPr>
                <w:rFonts w:hint="eastAsia" w:ascii="微软雅黑" w:hAnsi="微软雅黑" w:eastAsia="微软雅黑"/>
                <w:kern w:val="0"/>
                <w:sz w:val="24"/>
              </w:rPr>
              <w:t>U</w:t>
            </w:r>
            <w:r>
              <w:rPr>
                <w:rFonts w:ascii="微软雅黑" w:hAnsi="微软雅黑" w:eastAsia="微软雅黑"/>
                <w:kern w:val="0"/>
                <w:sz w:val="24"/>
              </w:rPr>
              <w:t>buntu-18.04.5</w:t>
            </w:r>
          </w:p>
          <w:p w14:paraId="0ED26734">
            <w:pPr>
              <w:ind w:firstLine="0"/>
              <w:jc w:val="center"/>
              <w:rPr>
                <w:rFonts w:ascii="微软雅黑" w:hAnsi="微软雅黑" w:eastAsia="微软雅黑"/>
                <w:kern w:val="0"/>
                <w:sz w:val="24"/>
              </w:rPr>
            </w:pPr>
            <w:r>
              <w:rPr>
                <w:rFonts w:hint="eastAsia" w:ascii="微软雅黑" w:hAnsi="微软雅黑" w:eastAsia="微软雅黑"/>
                <w:kern w:val="0"/>
                <w:sz w:val="24"/>
              </w:rPr>
              <w:t>U</w:t>
            </w:r>
            <w:r>
              <w:rPr>
                <w:rFonts w:ascii="微软雅黑" w:hAnsi="微软雅黑" w:eastAsia="微软雅黑"/>
                <w:kern w:val="0"/>
                <w:sz w:val="24"/>
              </w:rPr>
              <w:t>buntu-20.04</w:t>
            </w:r>
          </w:p>
        </w:tc>
      </w:tr>
      <w:tr w14:paraId="364C5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14:paraId="5F1A87E1">
            <w:pPr>
              <w:ind w:firstLine="0"/>
              <w:jc w:val="center"/>
              <w:rPr>
                <w:rFonts w:ascii="微软雅黑" w:hAnsi="微软雅黑" w:eastAsia="微软雅黑"/>
                <w:kern w:val="0"/>
                <w:sz w:val="24"/>
              </w:rPr>
            </w:pPr>
            <w:r>
              <w:rPr>
                <w:rFonts w:hint="eastAsia" w:ascii="微软雅黑" w:hAnsi="微软雅黑" w:eastAsia="微软雅黑"/>
                <w:kern w:val="0"/>
                <w:sz w:val="24"/>
              </w:rPr>
              <w:t>M</w:t>
            </w:r>
            <w:r>
              <w:rPr>
                <w:rFonts w:ascii="微软雅黑" w:hAnsi="微软雅黑" w:eastAsia="微软雅黑"/>
                <w:kern w:val="0"/>
                <w:sz w:val="24"/>
              </w:rPr>
              <w:t>AC</w:t>
            </w:r>
          </w:p>
        </w:tc>
        <w:tc>
          <w:tcPr>
            <w:tcW w:w="2500" w:type="pct"/>
          </w:tcPr>
          <w:p w14:paraId="4D5D1ECA">
            <w:pPr>
              <w:ind w:firstLine="0"/>
              <w:jc w:val="center"/>
              <w:rPr>
                <w:rFonts w:ascii="微软雅黑" w:hAnsi="微软雅黑" w:eastAsia="微软雅黑"/>
                <w:kern w:val="0"/>
                <w:sz w:val="24"/>
              </w:rPr>
            </w:pPr>
            <w:r>
              <w:rPr>
                <w:rFonts w:hint="eastAsia" w:ascii="微软雅黑" w:hAnsi="微软雅黑" w:eastAsia="微软雅黑"/>
                <w:kern w:val="0"/>
                <w:sz w:val="24"/>
              </w:rPr>
              <w:t>M</w:t>
            </w:r>
            <w:r>
              <w:rPr>
                <w:rFonts w:ascii="微软雅黑" w:hAnsi="微软雅黑" w:eastAsia="微软雅黑"/>
                <w:kern w:val="0"/>
                <w:sz w:val="24"/>
              </w:rPr>
              <w:t>AC 10.12</w:t>
            </w:r>
            <w:r>
              <w:rPr>
                <w:rFonts w:hint="eastAsia" w:ascii="微软雅黑" w:hAnsi="微软雅黑" w:eastAsia="微软雅黑"/>
                <w:kern w:val="0"/>
                <w:sz w:val="24"/>
              </w:rPr>
              <w:t>以上</w:t>
            </w:r>
          </w:p>
        </w:tc>
      </w:tr>
      <w:tr w14:paraId="77954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14:paraId="3623CC22">
            <w:pPr>
              <w:ind w:firstLine="0"/>
              <w:jc w:val="center"/>
              <w:rPr>
                <w:rFonts w:ascii="微软雅黑" w:hAnsi="微软雅黑" w:eastAsia="微软雅黑"/>
                <w:kern w:val="0"/>
                <w:sz w:val="24"/>
              </w:rPr>
            </w:pPr>
            <w:r>
              <w:rPr>
                <w:rFonts w:hint="eastAsia" w:ascii="微软雅黑" w:hAnsi="微软雅黑" w:eastAsia="微软雅黑"/>
                <w:kern w:val="0"/>
                <w:sz w:val="24"/>
              </w:rPr>
              <w:t>i</w:t>
            </w:r>
            <w:r>
              <w:rPr>
                <w:rFonts w:ascii="微软雅黑" w:hAnsi="微软雅黑" w:eastAsia="微软雅黑"/>
                <w:kern w:val="0"/>
                <w:sz w:val="24"/>
              </w:rPr>
              <w:t>OS</w:t>
            </w:r>
          </w:p>
        </w:tc>
        <w:tc>
          <w:tcPr>
            <w:tcW w:w="2500" w:type="pct"/>
          </w:tcPr>
          <w:p w14:paraId="3B7D9A79">
            <w:pPr>
              <w:ind w:firstLine="0"/>
              <w:jc w:val="center"/>
              <w:rPr>
                <w:rFonts w:ascii="微软雅黑" w:hAnsi="微软雅黑" w:eastAsia="微软雅黑"/>
                <w:kern w:val="0"/>
                <w:sz w:val="24"/>
              </w:rPr>
            </w:pPr>
            <w:r>
              <w:rPr>
                <w:rFonts w:hint="eastAsia" w:ascii="微软雅黑" w:hAnsi="微软雅黑" w:eastAsia="微软雅黑"/>
                <w:kern w:val="0"/>
                <w:sz w:val="24"/>
              </w:rPr>
              <w:t>iOS</w:t>
            </w:r>
            <w:r>
              <w:rPr>
                <w:rFonts w:ascii="微软雅黑" w:hAnsi="微软雅黑" w:eastAsia="微软雅黑"/>
                <w:kern w:val="0"/>
                <w:sz w:val="24"/>
              </w:rPr>
              <w:t xml:space="preserve"> 12.0</w:t>
            </w:r>
            <w:r>
              <w:rPr>
                <w:rFonts w:hint="eastAsia" w:ascii="微软雅黑" w:hAnsi="微软雅黑" w:eastAsia="微软雅黑"/>
                <w:kern w:val="0"/>
                <w:sz w:val="24"/>
              </w:rPr>
              <w:t>以上</w:t>
            </w:r>
          </w:p>
        </w:tc>
      </w:tr>
      <w:tr w14:paraId="40733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14:paraId="459BC301">
            <w:pPr>
              <w:ind w:firstLine="0"/>
              <w:jc w:val="center"/>
              <w:rPr>
                <w:rFonts w:ascii="微软雅黑" w:hAnsi="微软雅黑" w:eastAsia="微软雅黑"/>
                <w:kern w:val="0"/>
                <w:sz w:val="24"/>
              </w:rPr>
            </w:pPr>
            <w:r>
              <w:rPr>
                <w:rFonts w:hint="eastAsia" w:ascii="微软雅黑" w:hAnsi="微软雅黑" w:eastAsia="微软雅黑"/>
                <w:kern w:val="0"/>
                <w:sz w:val="24"/>
              </w:rPr>
              <w:t>安卓</w:t>
            </w:r>
          </w:p>
        </w:tc>
        <w:tc>
          <w:tcPr>
            <w:tcW w:w="2500" w:type="pct"/>
          </w:tcPr>
          <w:p w14:paraId="60F853F6">
            <w:pPr>
              <w:ind w:firstLine="0"/>
              <w:jc w:val="center"/>
              <w:rPr>
                <w:rFonts w:ascii="微软雅黑" w:hAnsi="微软雅黑" w:eastAsia="微软雅黑"/>
                <w:kern w:val="0"/>
                <w:sz w:val="24"/>
              </w:rPr>
            </w:pPr>
            <w:r>
              <w:rPr>
                <w:rFonts w:hint="eastAsia" w:ascii="微软雅黑" w:hAnsi="微软雅黑" w:eastAsia="微软雅黑"/>
                <w:kern w:val="0"/>
                <w:sz w:val="24"/>
              </w:rPr>
              <w:t>5</w:t>
            </w:r>
            <w:r>
              <w:rPr>
                <w:rFonts w:ascii="微软雅黑" w:hAnsi="微软雅黑" w:eastAsia="微软雅黑"/>
                <w:kern w:val="0"/>
                <w:sz w:val="24"/>
              </w:rPr>
              <w:t>.0</w:t>
            </w:r>
            <w:r>
              <w:rPr>
                <w:rFonts w:hint="eastAsia" w:ascii="微软雅黑" w:hAnsi="微软雅黑" w:eastAsia="微软雅黑"/>
                <w:kern w:val="0"/>
                <w:sz w:val="24"/>
              </w:rPr>
              <w:t>以上</w:t>
            </w:r>
          </w:p>
        </w:tc>
      </w:tr>
    </w:tbl>
    <w:p w14:paraId="323A3D71">
      <w:pPr>
        <w:pStyle w:val="5"/>
        <w:rPr>
          <w:rFonts w:ascii="微软雅黑" w:hAnsi="微软雅黑" w:eastAsia="微软雅黑"/>
          <w:sz w:val="28"/>
          <w:szCs w:val="28"/>
        </w:rPr>
      </w:pPr>
      <w:bookmarkStart w:id="11" w:name="_Toc26320"/>
      <w:r>
        <w:rPr>
          <w:rFonts w:hint="eastAsia" w:ascii="微软雅黑" w:hAnsi="微软雅黑" w:eastAsia="微软雅黑"/>
          <w:sz w:val="28"/>
          <w:szCs w:val="28"/>
        </w:rPr>
        <w:t>网络要求</w:t>
      </w:r>
      <w:bookmarkEnd w:id="11"/>
    </w:p>
    <w:p w14:paraId="29393989">
      <w:pPr>
        <w:pStyle w:val="6"/>
        <w:rPr>
          <w:rFonts w:ascii="微软雅黑" w:hAnsi="微软雅黑" w:eastAsia="微软雅黑"/>
        </w:rPr>
      </w:pPr>
      <w:bookmarkStart w:id="12" w:name="_Toc4688"/>
      <w:r>
        <w:rPr>
          <w:rFonts w:hint="eastAsia" w:ascii="微软雅黑" w:hAnsi="微软雅黑" w:eastAsia="微软雅黑"/>
        </w:rPr>
        <w:t>网络拓扑</w:t>
      </w:r>
      <w:r>
        <w:rPr>
          <w:rFonts w:hint="eastAsia" w:ascii="微软雅黑" w:hAnsi="微软雅黑" w:eastAsia="微软雅黑"/>
          <w:lang w:val="en-US" w:eastAsia="zh-CN"/>
        </w:rPr>
        <w:t>示例</w:t>
      </w:r>
      <w:bookmarkEnd w:id="12"/>
    </w:p>
    <w:p w14:paraId="7D778597">
      <w:pPr>
        <w:rPr>
          <w:rFonts w:hint="eastAsia" w:ascii="微软雅黑" w:hAnsi="微软雅黑" w:eastAsia="微软雅黑"/>
          <w:kern w:val="0"/>
          <w:sz w:val="24"/>
          <w:lang w:val="en-US" w:eastAsia="zh-CN"/>
        </w:rPr>
      </w:pPr>
      <w:r>
        <w:rPr>
          <w:rFonts w:hint="eastAsia" w:ascii="微软雅黑" w:hAnsi="微软雅黑" w:eastAsia="微软雅黑"/>
          <w:kern w:val="0"/>
          <w:sz w:val="24"/>
          <w:lang w:val="en-US" w:eastAsia="zh-CN"/>
        </w:rPr>
        <w:t>以存在防火墙映射场景为示例：</w:t>
      </w:r>
    </w:p>
    <w:p w14:paraId="718FF017">
      <w:pPr>
        <w:rPr>
          <w:rFonts w:hint="eastAsia" w:ascii="微软雅黑" w:hAnsi="微软雅黑" w:eastAsia="微软雅黑"/>
          <w:kern w:val="0"/>
          <w:sz w:val="24"/>
        </w:rPr>
      </w:pPr>
      <w:r>
        <w:rPr>
          <w:rFonts w:hint="eastAsia" w:ascii="微软雅黑" w:hAnsi="微软雅黑" w:eastAsia="微软雅黑"/>
          <w:kern w:val="0"/>
          <w:sz w:val="24"/>
          <w:lang w:val="en-US" w:eastAsia="zh-CN"/>
        </w:rPr>
        <w:t>1、</w:t>
      </w:r>
      <w:r>
        <w:rPr>
          <w:rFonts w:hint="eastAsia" w:ascii="微软雅黑" w:hAnsi="微软雅黑" w:eastAsia="微软雅黑"/>
          <w:kern w:val="0"/>
          <w:sz w:val="24"/>
        </w:rPr>
        <w:t>防火墙通过NAT方式将外网地址转换到控制中心、代理网关，用户通过4430端口访问控制中心、代理网关</w:t>
      </w:r>
      <w:r>
        <w:rPr>
          <w:rFonts w:hint="eastAsia" w:ascii="微软雅黑" w:hAnsi="微软雅黑" w:eastAsia="微软雅黑"/>
          <w:kern w:val="0"/>
          <w:sz w:val="24"/>
          <w:lang w:val="en-US" w:eastAsia="zh-CN"/>
        </w:rPr>
        <w:t>管理页面</w:t>
      </w:r>
      <w:r>
        <w:rPr>
          <w:rFonts w:hint="eastAsia" w:ascii="微软雅黑" w:hAnsi="微软雅黑" w:eastAsia="微软雅黑"/>
          <w:kern w:val="0"/>
          <w:sz w:val="24"/>
        </w:rPr>
        <w:t>；</w:t>
      </w:r>
    </w:p>
    <w:p w14:paraId="4C9E9059">
      <w:pPr>
        <w:rPr>
          <w:rFonts w:ascii="微软雅黑" w:hAnsi="微软雅黑" w:eastAsia="微软雅黑"/>
          <w:kern w:val="0"/>
          <w:sz w:val="24"/>
        </w:rPr>
      </w:pPr>
      <w:r>
        <w:rPr>
          <w:rFonts w:hint="eastAsia" w:ascii="微软雅黑" w:hAnsi="微软雅黑" w:eastAsia="微软雅黑"/>
          <w:kern w:val="0"/>
          <w:sz w:val="24"/>
          <w:lang w:val="en-US" w:eastAsia="zh-CN"/>
        </w:rPr>
        <w:t>2、</w:t>
      </w:r>
      <w:r>
        <w:rPr>
          <w:rFonts w:hint="eastAsia" w:ascii="微软雅黑" w:hAnsi="微软雅黑" w:eastAsia="微软雅黑"/>
          <w:kern w:val="0"/>
          <w:sz w:val="24"/>
        </w:rPr>
        <w:t>外网用户通过访问控制中心443端口下载</w:t>
      </w:r>
      <w:r>
        <w:rPr>
          <w:rFonts w:hint="eastAsia" w:ascii="微软雅黑" w:hAnsi="微软雅黑" w:eastAsia="微软雅黑"/>
          <w:kern w:val="0"/>
          <w:sz w:val="24"/>
          <w:lang w:val="en-US" w:eastAsia="zh-CN"/>
        </w:rPr>
        <w:t>客户端</w:t>
      </w:r>
      <w:r>
        <w:rPr>
          <w:rFonts w:hint="eastAsia" w:ascii="微软雅黑" w:hAnsi="微软雅黑" w:eastAsia="微软雅黑"/>
          <w:kern w:val="0"/>
          <w:sz w:val="24"/>
        </w:rPr>
        <w:t>；</w:t>
      </w:r>
    </w:p>
    <w:p w14:paraId="79C36D0D">
      <w:pPr>
        <w:rPr>
          <w:rFonts w:ascii="微软雅黑" w:hAnsi="微软雅黑" w:eastAsia="微软雅黑"/>
          <w:kern w:val="0"/>
          <w:sz w:val="24"/>
        </w:rPr>
      </w:pPr>
      <w:r>
        <w:rPr>
          <w:rFonts w:hint="eastAsia" w:ascii="微软雅黑" w:hAnsi="微软雅黑" w:eastAsia="微软雅黑"/>
          <w:kern w:val="0"/>
          <w:sz w:val="24"/>
          <w:lang w:val="en-US" w:eastAsia="zh-CN"/>
        </w:rPr>
        <w:t>3、</w:t>
      </w:r>
      <w:r>
        <w:rPr>
          <w:rFonts w:hint="eastAsia" w:ascii="微软雅黑" w:hAnsi="微软雅黑" w:eastAsia="微软雅黑"/>
          <w:kern w:val="0"/>
          <w:sz w:val="24"/>
        </w:rPr>
        <w:t>代理网关使用内网地址</w:t>
      </w:r>
      <w:r>
        <w:rPr>
          <w:rFonts w:hint="eastAsia" w:ascii="微软雅黑" w:hAnsi="微软雅黑" w:eastAsia="微软雅黑"/>
          <w:kern w:val="0"/>
          <w:sz w:val="24"/>
          <w:lang w:val="en-US" w:eastAsia="zh-CN"/>
        </w:rPr>
        <w:t>与</w:t>
      </w:r>
      <w:r>
        <w:rPr>
          <w:rFonts w:hint="eastAsia" w:ascii="微软雅黑" w:hAnsi="微软雅黑" w:eastAsia="微软雅黑"/>
          <w:kern w:val="0"/>
          <w:sz w:val="24"/>
        </w:rPr>
        <w:t>服务器进行通信。</w:t>
      </w:r>
    </w:p>
    <w:p w14:paraId="7628D400">
      <w:pPr>
        <w:ind w:firstLine="210" w:firstLineChars="100"/>
      </w:pPr>
      <w:r>
        <w:drawing>
          <wp:inline distT="0" distB="0" distL="114300" distR="114300">
            <wp:extent cx="5371465" cy="2747645"/>
            <wp:effectExtent l="0" t="0" r="635" b="1460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9"/>
                    <a:stretch>
                      <a:fillRect/>
                    </a:stretch>
                  </pic:blipFill>
                  <pic:spPr>
                    <a:xfrm>
                      <a:off x="0" y="0"/>
                      <a:ext cx="5371465" cy="2747645"/>
                    </a:xfrm>
                    <a:prstGeom prst="rect">
                      <a:avLst/>
                    </a:prstGeom>
                    <a:noFill/>
                    <a:ln>
                      <a:noFill/>
                    </a:ln>
                  </pic:spPr>
                </pic:pic>
              </a:graphicData>
            </a:graphic>
          </wp:inline>
        </w:drawing>
      </w:r>
    </w:p>
    <w:p w14:paraId="45AF001F">
      <w:pPr>
        <w:pStyle w:val="6"/>
        <w:rPr>
          <w:rFonts w:ascii="微软雅黑" w:hAnsi="微软雅黑" w:eastAsia="微软雅黑"/>
        </w:rPr>
      </w:pPr>
      <w:bookmarkStart w:id="13" w:name="_Toc30405"/>
      <w:r>
        <w:rPr>
          <w:rFonts w:hint="eastAsia" w:ascii="微软雅黑" w:hAnsi="微软雅黑" w:eastAsia="微软雅黑"/>
        </w:rPr>
        <w:t>I</w:t>
      </w:r>
      <w:r>
        <w:rPr>
          <w:rFonts w:ascii="微软雅黑" w:hAnsi="微软雅黑" w:eastAsia="微软雅黑"/>
        </w:rPr>
        <w:t>P</w:t>
      </w:r>
      <w:r>
        <w:rPr>
          <w:rFonts w:hint="eastAsia" w:ascii="微软雅黑" w:hAnsi="微软雅黑" w:eastAsia="微软雅黑"/>
        </w:rPr>
        <w:t>地址规划</w:t>
      </w:r>
      <w:bookmarkEnd w:id="13"/>
    </w:p>
    <w:tbl>
      <w:tblPr>
        <w:tblStyle w:val="27"/>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6"/>
        <w:gridCol w:w="2248"/>
        <w:gridCol w:w="2068"/>
        <w:gridCol w:w="3750"/>
      </w:tblGrid>
      <w:tr w14:paraId="2F442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176" w:type="dxa"/>
            <w:shd w:val="clear" w:color="auto" w:fill="00B050"/>
            <w:noWrap/>
          </w:tcPr>
          <w:p w14:paraId="2ECE1FBF">
            <w:pPr>
              <w:spacing w:before="65" w:after="65"/>
              <w:ind w:firstLine="0"/>
              <w:jc w:val="center"/>
              <w:rPr>
                <w:rFonts w:ascii="微软雅黑" w:hAnsi="微软雅黑" w:eastAsia="微软雅黑"/>
                <w:b/>
                <w:bCs/>
                <w:color w:val="FFFFFF" w:themeColor="background1"/>
                <w:sz w:val="24"/>
                <w:szCs w:val="24"/>
                <w14:textFill>
                  <w14:solidFill>
                    <w14:schemeClr w14:val="bg1"/>
                  </w14:solidFill>
                </w14:textFill>
              </w:rPr>
            </w:pPr>
            <w:r>
              <w:rPr>
                <w:rFonts w:hint="eastAsia" w:ascii="微软雅黑" w:hAnsi="微软雅黑" w:eastAsia="微软雅黑"/>
                <w:b/>
                <w:bCs/>
                <w:color w:val="FFFFFF" w:themeColor="background1"/>
                <w:sz w:val="24"/>
                <w:szCs w:val="24"/>
                <w14:textFill>
                  <w14:solidFill>
                    <w14:schemeClr w14:val="bg1"/>
                  </w14:solidFill>
                </w14:textFill>
              </w:rPr>
              <w:t>名称</w:t>
            </w:r>
          </w:p>
        </w:tc>
        <w:tc>
          <w:tcPr>
            <w:tcW w:w="2248" w:type="dxa"/>
            <w:shd w:val="clear" w:color="auto" w:fill="00B050"/>
          </w:tcPr>
          <w:p w14:paraId="6DF95281">
            <w:pPr>
              <w:spacing w:before="65" w:after="65"/>
              <w:ind w:firstLine="0"/>
              <w:jc w:val="center"/>
              <w:rPr>
                <w:rFonts w:ascii="微软雅黑" w:hAnsi="微软雅黑" w:eastAsia="微软雅黑"/>
                <w:b/>
                <w:bCs/>
                <w:color w:val="FFFFFF" w:themeColor="background1"/>
                <w:sz w:val="24"/>
                <w:szCs w:val="24"/>
                <w14:textFill>
                  <w14:solidFill>
                    <w14:schemeClr w14:val="bg1"/>
                  </w14:solidFill>
                </w14:textFill>
              </w:rPr>
            </w:pPr>
            <w:r>
              <w:rPr>
                <w:rFonts w:hint="eastAsia" w:ascii="微软雅黑" w:hAnsi="微软雅黑" w:eastAsia="微软雅黑"/>
                <w:b/>
                <w:bCs/>
                <w:color w:val="FFFFFF" w:themeColor="background1"/>
                <w:sz w:val="24"/>
                <w:szCs w:val="24"/>
                <w14:textFill>
                  <w14:solidFill>
                    <w14:schemeClr w14:val="bg1"/>
                  </w14:solidFill>
                </w14:textFill>
              </w:rPr>
              <w:t>IP地址1</w:t>
            </w:r>
          </w:p>
        </w:tc>
        <w:tc>
          <w:tcPr>
            <w:tcW w:w="2068" w:type="dxa"/>
            <w:shd w:val="clear" w:color="auto" w:fill="00B050"/>
          </w:tcPr>
          <w:p w14:paraId="0B2C89CF">
            <w:pPr>
              <w:spacing w:before="65" w:after="65"/>
              <w:ind w:firstLine="0"/>
              <w:jc w:val="center"/>
              <w:rPr>
                <w:rFonts w:ascii="微软雅黑" w:hAnsi="微软雅黑" w:eastAsia="微软雅黑"/>
                <w:b/>
                <w:bCs/>
                <w:color w:val="FFFFFF" w:themeColor="background1"/>
                <w:sz w:val="24"/>
                <w:szCs w:val="24"/>
                <w14:textFill>
                  <w14:solidFill>
                    <w14:schemeClr w14:val="bg1"/>
                  </w14:solidFill>
                </w14:textFill>
              </w:rPr>
            </w:pPr>
            <w:r>
              <w:rPr>
                <w:rFonts w:hint="eastAsia" w:ascii="微软雅黑" w:hAnsi="微软雅黑" w:eastAsia="微软雅黑"/>
                <w:b/>
                <w:bCs/>
                <w:color w:val="FFFFFF" w:themeColor="background1"/>
                <w:sz w:val="24"/>
                <w:szCs w:val="24"/>
                <w14:textFill>
                  <w14:solidFill>
                    <w14:schemeClr w14:val="bg1"/>
                  </w14:solidFill>
                </w14:textFill>
              </w:rPr>
              <w:t>IP地址2</w:t>
            </w:r>
          </w:p>
        </w:tc>
        <w:tc>
          <w:tcPr>
            <w:tcW w:w="3750" w:type="dxa"/>
            <w:shd w:val="clear" w:color="auto" w:fill="00B050"/>
          </w:tcPr>
          <w:p w14:paraId="7A830ACC">
            <w:pPr>
              <w:spacing w:before="65" w:after="65"/>
              <w:ind w:firstLine="0"/>
              <w:jc w:val="center"/>
              <w:rPr>
                <w:rFonts w:ascii="微软雅黑" w:hAnsi="微软雅黑" w:eastAsia="微软雅黑"/>
                <w:b/>
                <w:bCs/>
                <w:color w:val="FFFFFF" w:themeColor="background1"/>
                <w:sz w:val="24"/>
                <w:szCs w:val="24"/>
                <w14:textFill>
                  <w14:solidFill>
                    <w14:schemeClr w14:val="bg1"/>
                  </w14:solidFill>
                </w14:textFill>
              </w:rPr>
            </w:pPr>
            <w:r>
              <w:rPr>
                <w:rFonts w:hint="eastAsia" w:ascii="微软雅黑" w:hAnsi="微软雅黑" w:eastAsia="微软雅黑"/>
                <w:b/>
                <w:bCs/>
                <w:color w:val="FFFFFF" w:themeColor="background1"/>
                <w:sz w:val="24"/>
                <w:szCs w:val="24"/>
                <w14:textFill>
                  <w14:solidFill>
                    <w14:schemeClr w14:val="bg1"/>
                  </w14:solidFill>
                </w14:textFill>
              </w:rPr>
              <w:t>备注</w:t>
            </w:r>
          </w:p>
        </w:tc>
      </w:tr>
      <w:tr w14:paraId="1A13A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176" w:type="dxa"/>
            <w:noWrap/>
            <w:vAlign w:val="center"/>
          </w:tcPr>
          <w:p w14:paraId="3255D589">
            <w:pPr>
              <w:spacing w:before="65" w:after="65"/>
              <w:ind w:firstLine="0"/>
              <w:jc w:val="center"/>
              <w:rPr>
                <w:rFonts w:ascii="微软雅黑" w:hAnsi="微软雅黑" w:eastAsia="微软雅黑"/>
                <w:sz w:val="18"/>
                <w:szCs w:val="18"/>
              </w:rPr>
            </w:pPr>
            <w:r>
              <w:rPr>
                <w:rFonts w:hint="eastAsia" w:ascii="微软雅黑" w:hAnsi="微软雅黑" w:eastAsia="微软雅黑"/>
                <w:sz w:val="18"/>
                <w:szCs w:val="18"/>
              </w:rPr>
              <w:t>控制中心</w:t>
            </w:r>
          </w:p>
        </w:tc>
        <w:tc>
          <w:tcPr>
            <w:tcW w:w="2248" w:type="dxa"/>
            <w:noWrap/>
            <w:vAlign w:val="center"/>
          </w:tcPr>
          <w:p w14:paraId="50F0A8A1">
            <w:pPr>
              <w:spacing w:before="65" w:after="65"/>
              <w:ind w:firstLine="0"/>
              <w:jc w:val="left"/>
              <w:rPr>
                <w:rFonts w:ascii="微软雅黑" w:hAnsi="微软雅黑" w:eastAsia="微软雅黑"/>
                <w:sz w:val="18"/>
                <w:szCs w:val="18"/>
              </w:rPr>
            </w:pPr>
            <w:r>
              <w:rPr>
                <w:rFonts w:hint="eastAsia" w:ascii="微软雅黑" w:hAnsi="微软雅黑" w:eastAsia="微软雅黑"/>
                <w:sz w:val="18"/>
                <w:szCs w:val="18"/>
              </w:rPr>
              <w:t xml:space="preserve">需要一个IP地址(与SDP </w:t>
            </w:r>
            <w:r>
              <w:rPr>
                <w:rFonts w:hint="eastAsia" w:ascii="微软雅黑" w:hAnsi="微软雅黑" w:eastAsia="微软雅黑"/>
                <w:sz w:val="18"/>
                <w:szCs w:val="18"/>
                <w:lang w:val="en-US" w:eastAsia="zh-CN"/>
              </w:rPr>
              <w:t>客户端</w:t>
            </w:r>
            <w:r>
              <w:rPr>
                <w:rFonts w:hint="eastAsia" w:ascii="微软雅黑" w:hAnsi="微软雅黑" w:eastAsia="微软雅黑"/>
                <w:sz w:val="18"/>
                <w:szCs w:val="18"/>
              </w:rPr>
              <w:t>通信</w:t>
            </w:r>
            <w:r>
              <w:rPr>
                <w:rFonts w:ascii="微软雅黑" w:hAnsi="微软雅黑" w:eastAsia="微软雅黑"/>
                <w:sz w:val="18"/>
                <w:szCs w:val="18"/>
              </w:rPr>
              <w:t>)</w:t>
            </w:r>
          </w:p>
        </w:tc>
        <w:tc>
          <w:tcPr>
            <w:tcW w:w="2068" w:type="dxa"/>
            <w:noWrap/>
            <w:vAlign w:val="center"/>
          </w:tcPr>
          <w:p w14:paraId="471EA66B">
            <w:pPr>
              <w:spacing w:before="65" w:after="65"/>
              <w:ind w:firstLine="0"/>
              <w:jc w:val="left"/>
              <w:rPr>
                <w:rFonts w:ascii="微软雅黑" w:hAnsi="微软雅黑" w:eastAsia="微软雅黑"/>
                <w:sz w:val="18"/>
                <w:szCs w:val="18"/>
              </w:rPr>
            </w:pPr>
          </w:p>
        </w:tc>
        <w:tc>
          <w:tcPr>
            <w:tcW w:w="3750" w:type="dxa"/>
            <w:vAlign w:val="center"/>
          </w:tcPr>
          <w:p w14:paraId="62D5DCED">
            <w:pPr>
              <w:spacing w:before="65" w:after="65"/>
              <w:ind w:firstLine="0"/>
              <w:jc w:val="left"/>
              <w:rPr>
                <w:rFonts w:ascii="微软雅黑" w:hAnsi="微软雅黑" w:eastAsia="微软雅黑"/>
                <w:sz w:val="18"/>
                <w:szCs w:val="18"/>
              </w:rPr>
            </w:pPr>
            <w:r>
              <w:rPr>
                <w:rFonts w:hint="eastAsia" w:ascii="微软雅黑" w:hAnsi="微软雅黑" w:eastAsia="微软雅黑"/>
                <w:sz w:val="18"/>
                <w:szCs w:val="18"/>
              </w:rPr>
              <w:t>如果有公网发布需要，需要将4</w:t>
            </w:r>
            <w:r>
              <w:rPr>
                <w:rFonts w:ascii="微软雅黑" w:hAnsi="微软雅黑" w:eastAsia="微软雅黑"/>
                <w:sz w:val="18"/>
                <w:szCs w:val="18"/>
              </w:rPr>
              <w:t>43</w:t>
            </w:r>
            <w:r>
              <w:rPr>
                <w:rFonts w:hint="eastAsia" w:ascii="微软雅黑" w:hAnsi="微软雅黑" w:eastAsia="微软雅黑"/>
                <w:sz w:val="18"/>
                <w:szCs w:val="18"/>
              </w:rPr>
              <w:t>端口发布出去</w:t>
            </w:r>
          </w:p>
        </w:tc>
      </w:tr>
      <w:tr w14:paraId="09676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176" w:type="dxa"/>
            <w:noWrap/>
            <w:vAlign w:val="center"/>
          </w:tcPr>
          <w:p w14:paraId="1E0D108A">
            <w:pPr>
              <w:spacing w:before="65" w:after="65"/>
              <w:ind w:firstLine="0"/>
              <w:jc w:val="center"/>
              <w:rPr>
                <w:rFonts w:ascii="微软雅黑" w:hAnsi="微软雅黑" w:eastAsia="微软雅黑"/>
                <w:sz w:val="18"/>
                <w:szCs w:val="18"/>
              </w:rPr>
            </w:pPr>
            <w:r>
              <w:rPr>
                <w:rFonts w:hint="eastAsia" w:ascii="微软雅黑" w:hAnsi="微软雅黑" w:eastAsia="微软雅黑"/>
                <w:sz w:val="18"/>
                <w:szCs w:val="18"/>
              </w:rPr>
              <w:t>代理网关</w:t>
            </w:r>
          </w:p>
        </w:tc>
        <w:tc>
          <w:tcPr>
            <w:tcW w:w="2248" w:type="dxa"/>
            <w:noWrap/>
            <w:vAlign w:val="center"/>
          </w:tcPr>
          <w:p w14:paraId="24AC4E35">
            <w:pPr>
              <w:spacing w:before="65" w:after="65"/>
              <w:ind w:firstLine="0"/>
              <w:jc w:val="left"/>
              <w:rPr>
                <w:rFonts w:ascii="微软雅黑" w:hAnsi="微软雅黑" w:eastAsia="微软雅黑"/>
                <w:sz w:val="18"/>
                <w:szCs w:val="18"/>
              </w:rPr>
            </w:pPr>
            <w:r>
              <w:rPr>
                <w:rFonts w:hint="eastAsia" w:ascii="微软雅黑" w:hAnsi="微软雅黑" w:eastAsia="微软雅黑"/>
                <w:sz w:val="18"/>
                <w:szCs w:val="18"/>
              </w:rPr>
              <w:t xml:space="preserve">需要一个IP地址(与SDP </w:t>
            </w:r>
            <w:r>
              <w:rPr>
                <w:rFonts w:hint="eastAsia" w:ascii="微软雅黑" w:hAnsi="微软雅黑" w:eastAsia="微软雅黑"/>
                <w:sz w:val="18"/>
                <w:szCs w:val="18"/>
                <w:lang w:val="en-US" w:eastAsia="zh-CN"/>
              </w:rPr>
              <w:t>客户端</w:t>
            </w:r>
            <w:r>
              <w:rPr>
                <w:rFonts w:hint="eastAsia" w:ascii="微软雅黑" w:hAnsi="微软雅黑" w:eastAsia="微软雅黑"/>
                <w:sz w:val="18"/>
                <w:szCs w:val="18"/>
              </w:rPr>
              <w:t>通信</w:t>
            </w:r>
            <w:r>
              <w:rPr>
                <w:rFonts w:ascii="微软雅黑" w:hAnsi="微软雅黑" w:eastAsia="微软雅黑"/>
                <w:sz w:val="18"/>
                <w:szCs w:val="18"/>
              </w:rPr>
              <w:t>)</w:t>
            </w:r>
          </w:p>
        </w:tc>
        <w:tc>
          <w:tcPr>
            <w:tcW w:w="2068" w:type="dxa"/>
            <w:noWrap/>
            <w:vAlign w:val="center"/>
          </w:tcPr>
          <w:p w14:paraId="1A2C83D3">
            <w:pPr>
              <w:spacing w:before="65" w:after="65"/>
              <w:ind w:firstLine="0"/>
              <w:jc w:val="left"/>
              <w:rPr>
                <w:rFonts w:ascii="微软雅黑" w:hAnsi="微软雅黑" w:eastAsia="微软雅黑"/>
                <w:sz w:val="18"/>
                <w:szCs w:val="18"/>
              </w:rPr>
            </w:pPr>
            <w:r>
              <w:rPr>
                <w:rFonts w:hint="eastAsia" w:ascii="微软雅黑" w:hAnsi="微软雅黑" w:eastAsia="微软雅黑"/>
                <w:sz w:val="18"/>
                <w:szCs w:val="18"/>
              </w:rPr>
              <w:t>需要一个IP地址(与业务地址通信</w:t>
            </w:r>
            <w:r>
              <w:rPr>
                <w:rFonts w:ascii="微软雅黑" w:hAnsi="微软雅黑" w:eastAsia="微软雅黑"/>
                <w:sz w:val="18"/>
                <w:szCs w:val="18"/>
              </w:rPr>
              <w:t>)</w:t>
            </w:r>
          </w:p>
        </w:tc>
        <w:tc>
          <w:tcPr>
            <w:tcW w:w="3750" w:type="dxa"/>
            <w:vAlign w:val="center"/>
          </w:tcPr>
          <w:p w14:paraId="2B50379A">
            <w:pPr>
              <w:spacing w:before="65" w:after="65"/>
              <w:ind w:firstLine="0"/>
              <w:jc w:val="left"/>
              <w:rPr>
                <w:rFonts w:hint="eastAsia" w:ascii="微软雅黑" w:hAnsi="微软雅黑" w:eastAsia="微软雅黑"/>
                <w:sz w:val="18"/>
                <w:szCs w:val="18"/>
              </w:rPr>
            </w:pPr>
            <w:r>
              <w:rPr>
                <w:rFonts w:hint="eastAsia" w:ascii="微软雅黑" w:hAnsi="微软雅黑" w:eastAsia="微软雅黑"/>
                <w:sz w:val="18"/>
                <w:szCs w:val="18"/>
              </w:rPr>
              <w:t>如客户提供的IP地址即可以和</w:t>
            </w:r>
            <w:r>
              <w:rPr>
                <w:rFonts w:hint="eastAsia" w:ascii="微软雅黑" w:hAnsi="微软雅黑" w:eastAsia="微软雅黑"/>
                <w:sz w:val="18"/>
                <w:szCs w:val="18"/>
                <w:lang w:val="en-US" w:eastAsia="zh-CN"/>
              </w:rPr>
              <w:t>客户端</w:t>
            </w:r>
            <w:r>
              <w:rPr>
                <w:rFonts w:hint="eastAsia" w:ascii="微软雅黑" w:hAnsi="微软雅黑" w:eastAsia="微软雅黑"/>
                <w:sz w:val="18"/>
                <w:szCs w:val="18"/>
              </w:rPr>
              <w:t>通信也可以和业务地址通信，只提供一个IP地址</w:t>
            </w:r>
            <w:r>
              <w:rPr>
                <w:rFonts w:hint="eastAsia" w:ascii="微软雅黑" w:hAnsi="微软雅黑" w:eastAsia="微软雅黑"/>
                <w:sz w:val="18"/>
                <w:szCs w:val="18"/>
                <w:lang w:val="en-US" w:eastAsia="zh-CN"/>
              </w:rPr>
              <w:t>也可以</w:t>
            </w:r>
            <w:r>
              <w:rPr>
                <w:rFonts w:hint="eastAsia" w:ascii="微软雅黑" w:hAnsi="微软雅黑" w:eastAsia="微软雅黑"/>
                <w:sz w:val="18"/>
                <w:szCs w:val="18"/>
                <w:lang w:eastAsia="zh-CN"/>
              </w:rPr>
              <w:t>（</w:t>
            </w:r>
            <w:r>
              <w:rPr>
                <w:rFonts w:hint="eastAsia" w:ascii="微软雅黑" w:hAnsi="微软雅黑" w:eastAsia="微软雅黑"/>
                <w:sz w:val="18"/>
                <w:szCs w:val="18"/>
                <w:lang w:val="en-US" w:eastAsia="zh-CN"/>
              </w:rPr>
              <w:t>客户端与业务不可同网段</w:t>
            </w:r>
            <w:r>
              <w:rPr>
                <w:rFonts w:hint="eastAsia" w:ascii="微软雅黑" w:hAnsi="微软雅黑" w:eastAsia="微软雅黑"/>
                <w:sz w:val="18"/>
                <w:szCs w:val="18"/>
                <w:lang w:eastAsia="zh-CN"/>
              </w:rPr>
              <w:t>）</w:t>
            </w:r>
            <w:r>
              <w:rPr>
                <w:rFonts w:hint="eastAsia" w:ascii="微软雅黑" w:hAnsi="微软雅黑" w:eastAsia="微软雅黑"/>
                <w:sz w:val="18"/>
                <w:szCs w:val="18"/>
              </w:rPr>
              <w:t>；</w:t>
            </w:r>
          </w:p>
          <w:p w14:paraId="7C747267">
            <w:pPr>
              <w:spacing w:before="65" w:after="65"/>
              <w:ind w:firstLine="0"/>
              <w:jc w:val="left"/>
              <w:rPr>
                <w:rFonts w:ascii="微软雅黑" w:hAnsi="微软雅黑" w:eastAsia="微软雅黑"/>
                <w:sz w:val="18"/>
                <w:szCs w:val="18"/>
              </w:rPr>
            </w:pPr>
            <w:r>
              <w:rPr>
                <w:rFonts w:hint="eastAsia" w:ascii="微软雅黑" w:hAnsi="微软雅黑" w:eastAsia="微软雅黑"/>
                <w:sz w:val="18"/>
                <w:szCs w:val="18"/>
              </w:rPr>
              <w:t>如果有公网发布需要，需要将4</w:t>
            </w:r>
            <w:r>
              <w:rPr>
                <w:rFonts w:ascii="微软雅黑" w:hAnsi="微软雅黑" w:eastAsia="微软雅黑"/>
                <w:sz w:val="18"/>
                <w:szCs w:val="18"/>
              </w:rPr>
              <w:t>43</w:t>
            </w:r>
            <w:r>
              <w:rPr>
                <w:rFonts w:hint="eastAsia" w:ascii="微软雅黑" w:hAnsi="微软雅黑" w:eastAsia="微软雅黑"/>
                <w:sz w:val="18"/>
                <w:szCs w:val="18"/>
              </w:rPr>
              <w:t>端口发布出去</w:t>
            </w:r>
          </w:p>
        </w:tc>
      </w:tr>
    </w:tbl>
    <w:p w14:paraId="42B315D0">
      <w:pPr>
        <w:pStyle w:val="6"/>
        <w:rPr>
          <w:rFonts w:ascii="微软雅黑" w:hAnsi="微软雅黑" w:eastAsia="微软雅黑"/>
        </w:rPr>
      </w:pPr>
      <w:bookmarkStart w:id="14" w:name="_Toc13049"/>
      <w:r>
        <w:rPr>
          <w:rFonts w:hint="eastAsia" w:ascii="微软雅黑" w:hAnsi="微软雅黑" w:eastAsia="微软雅黑"/>
        </w:rPr>
        <w:t>端口规划</w:t>
      </w:r>
      <w:bookmarkEnd w:id="14"/>
    </w:p>
    <w:tbl>
      <w:tblPr>
        <w:tblStyle w:val="27"/>
        <w:tblW w:w="94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6"/>
        <w:gridCol w:w="1488"/>
        <w:gridCol w:w="4375"/>
        <w:gridCol w:w="2510"/>
      </w:tblGrid>
      <w:tr w14:paraId="648FC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shd w:val="clear" w:color="auto" w:fill="00B050"/>
          </w:tcPr>
          <w:p w14:paraId="3A296E08">
            <w:pPr>
              <w:ind w:firstLine="0"/>
              <w:jc w:val="center"/>
              <w:rPr>
                <w:rFonts w:ascii="微软雅黑" w:hAnsi="微软雅黑" w:eastAsia="微软雅黑"/>
                <w:b/>
                <w:bCs/>
                <w:color w:val="FFFFFF" w:themeColor="background1"/>
                <w:sz w:val="24"/>
                <w:szCs w:val="24"/>
                <w14:textFill>
                  <w14:solidFill>
                    <w14:schemeClr w14:val="bg1"/>
                  </w14:solidFill>
                </w14:textFill>
              </w:rPr>
            </w:pPr>
            <w:r>
              <w:rPr>
                <w:rFonts w:hint="eastAsia" w:ascii="微软雅黑" w:hAnsi="微软雅黑" w:eastAsia="微软雅黑"/>
                <w:b/>
                <w:bCs/>
                <w:color w:val="FFFFFF" w:themeColor="background1"/>
                <w:sz w:val="24"/>
                <w:szCs w:val="24"/>
                <w14:textFill>
                  <w14:solidFill>
                    <w14:schemeClr w14:val="bg1"/>
                  </w14:solidFill>
                </w14:textFill>
              </w:rPr>
              <w:t>名称</w:t>
            </w:r>
          </w:p>
        </w:tc>
        <w:tc>
          <w:tcPr>
            <w:tcW w:w="1488" w:type="dxa"/>
            <w:shd w:val="clear" w:color="auto" w:fill="00B050"/>
          </w:tcPr>
          <w:p w14:paraId="1ABD90CB">
            <w:pPr>
              <w:ind w:firstLine="0"/>
              <w:jc w:val="center"/>
              <w:rPr>
                <w:rFonts w:ascii="微软雅黑" w:hAnsi="微软雅黑" w:eastAsia="微软雅黑"/>
                <w:b/>
                <w:bCs/>
                <w:color w:val="FFFFFF" w:themeColor="background1"/>
                <w:sz w:val="24"/>
                <w:szCs w:val="24"/>
                <w14:textFill>
                  <w14:solidFill>
                    <w14:schemeClr w14:val="bg1"/>
                  </w14:solidFill>
                </w14:textFill>
              </w:rPr>
            </w:pPr>
            <w:r>
              <w:rPr>
                <w:rFonts w:hint="eastAsia" w:ascii="微软雅黑" w:hAnsi="微软雅黑" w:eastAsia="微软雅黑"/>
                <w:b/>
                <w:bCs/>
                <w:color w:val="FFFFFF" w:themeColor="background1"/>
                <w:sz w:val="24"/>
                <w:szCs w:val="24"/>
                <w14:textFill>
                  <w14:solidFill>
                    <w14:schemeClr w14:val="bg1"/>
                  </w14:solidFill>
                </w14:textFill>
              </w:rPr>
              <w:t>端口</w:t>
            </w:r>
          </w:p>
        </w:tc>
        <w:tc>
          <w:tcPr>
            <w:tcW w:w="4375" w:type="dxa"/>
            <w:shd w:val="clear" w:color="auto" w:fill="00B050"/>
          </w:tcPr>
          <w:p w14:paraId="03653E44">
            <w:pPr>
              <w:ind w:firstLine="0"/>
              <w:jc w:val="center"/>
              <w:rPr>
                <w:rFonts w:ascii="微软雅黑" w:hAnsi="微软雅黑" w:eastAsia="微软雅黑"/>
                <w:b/>
                <w:bCs/>
                <w:color w:val="FFFFFF" w:themeColor="background1"/>
                <w:sz w:val="24"/>
                <w:szCs w:val="24"/>
                <w14:textFill>
                  <w14:solidFill>
                    <w14:schemeClr w14:val="bg1"/>
                  </w14:solidFill>
                </w14:textFill>
              </w:rPr>
            </w:pPr>
            <w:r>
              <w:rPr>
                <w:rFonts w:hint="eastAsia" w:ascii="微软雅黑" w:hAnsi="微软雅黑" w:eastAsia="微软雅黑"/>
                <w:b/>
                <w:bCs/>
                <w:color w:val="FFFFFF" w:themeColor="background1"/>
                <w:sz w:val="24"/>
                <w:szCs w:val="24"/>
                <w14:textFill>
                  <w14:solidFill>
                    <w14:schemeClr w14:val="bg1"/>
                  </w14:solidFill>
                </w14:textFill>
              </w:rPr>
              <w:t>作用</w:t>
            </w:r>
          </w:p>
        </w:tc>
        <w:tc>
          <w:tcPr>
            <w:tcW w:w="2510" w:type="dxa"/>
            <w:shd w:val="clear" w:color="auto" w:fill="00B050"/>
          </w:tcPr>
          <w:p w14:paraId="104304D9">
            <w:pPr>
              <w:ind w:firstLine="0"/>
              <w:jc w:val="center"/>
              <w:rPr>
                <w:rFonts w:ascii="微软雅黑" w:hAnsi="微软雅黑" w:eastAsia="微软雅黑"/>
                <w:b/>
                <w:bCs/>
                <w:color w:val="FFFFFF" w:themeColor="background1"/>
                <w:sz w:val="24"/>
                <w:szCs w:val="24"/>
                <w14:textFill>
                  <w14:solidFill>
                    <w14:schemeClr w14:val="bg1"/>
                  </w14:solidFill>
                </w14:textFill>
              </w:rPr>
            </w:pPr>
          </w:p>
        </w:tc>
      </w:tr>
      <w:tr w14:paraId="72ED5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vAlign w:val="center"/>
          </w:tcPr>
          <w:p w14:paraId="5872979C">
            <w:pPr>
              <w:ind w:firstLine="0"/>
              <w:jc w:val="left"/>
              <w:rPr>
                <w:rFonts w:ascii="微软雅黑" w:hAnsi="微软雅黑" w:eastAsia="微软雅黑"/>
              </w:rPr>
            </w:pPr>
            <w:r>
              <w:rPr>
                <w:rFonts w:hint="eastAsia" w:ascii="微软雅黑" w:hAnsi="微软雅黑" w:eastAsia="微软雅黑"/>
              </w:rPr>
              <w:t>控制中心</w:t>
            </w:r>
          </w:p>
        </w:tc>
        <w:tc>
          <w:tcPr>
            <w:tcW w:w="1488" w:type="dxa"/>
            <w:vAlign w:val="center"/>
          </w:tcPr>
          <w:p w14:paraId="6BC693FF">
            <w:pPr>
              <w:ind w:firstLine="0"/>
              <w:jc w:val="left"/>
              <w:rPr>
                <w:rFonts w:ascii="微软雅黑" w:hAnsi="微软雅黑" w:eastAsia="微软雅黑"/>
              </w:rPr>
            </w:pPr>
            <w:r>
              <w:rPr>
                <w:rFonts w:hint="eastAsia" w:ascii="微软雅黑" w:hAnsi="微软雅黑" w:eastAsia="微软雅黑"/>
              </w:rPr>
              <w:t>443</w:t>
            </w:r>
          </w:p>
        </w:tc>
        <w:tc>
          <w:tcPr>
            <w:tcW w:w="4375" w:type="dxa"/>
          </w:tcPr>
          <w:p w14:paraId="0E9731C4">
            <w:pPr>
              <w:ind w:firstLine="0"/>
              <w:jc w:val="left"/>
              <w:rPr>
                <w:rFonts w:ascii="微软雅黑" w:hAnsi="微软雅黑" w:eastAsia="微软雅黑"/>
              </w:rPr>
            </w:pPr>
            <w:r>
              <w:rPr>
                <w:rFonts w:hint="eastAsia" w:ascii="微软雅黑" w:hAnsi="微软雅黑" w:eastAsia="微软雅黑"/>
              </w:rPr>
              <w:t>1、443端口与代理网关通信</w:t>
            </w:r>
          </w:p>
          <w:p w14:paraId="1276EFC9">
            <w:pPr>
              <w:ind w:firstLine="0"/>
              <w:jc w:val="left"/>
              <w:rPr>
                <w:rFonts w:hint="default"/>
                <w:lang w:val="en-US" w:eastAsia="zh-CN"/>
              </w:rPr>
            </w:pPr>
            <w:r>
              <w:rPr>
                <w:rFonts w:ascii="微软雅黑" w:hAnsi="微软雅黑" w:eastAsia="微软雅黑"/>
              </w:rPr>
              <w:t>2</w:t>
            </w:r>
            <w:r>
              <w:rPr>
                <w:rFonts w:hint="eastAsia" w:ascii="微软雅黑" w:hAnsi="微软雅黑" w:eastAsia="微软雅黑"/>
              </w:rPr>
              <w:t>、443端口用于</w:t>
            </w:r>
            <w:r>
              <w:rPr>
                <w:rFonts w:hint="eastAsia" w:ascii="微软雅黑" w:hAnsi="微软雅黑" w:eastAsia="微软雅黑"/>
                <w:lang w:val="en-US" w:eastAsia="zh-CN"/>
              </w:rPr>
              <w:t>与客户端通信</w:t>
            </w:r>
          </w:p>
        </w:tc>
        <w:tc>
          <w:tcPr>
            <w:tcW w:w="2510" w:type="dxa"/>
            <w:vMerge w:val="restart"/>
          </w:tcPr>
          <w:p w14:paraId="421F40EA">
            <w:pPr>
              <w:ind w:firstLine="0"/>
              <w:jc w:val="left"/>
              <w:rPr>
                <w:rFonts w:ascii="微软雅黑" w:hAnsi="微软雅黑" w:eastAsia="微软雅黑"/>
              </w:rPr>
            </w:pPr>
            <w:r>
              <w:rPr>
                <w:rFonts w:hint="eastAsia" w:ascii="微软雅黑" w:hAnsi="微软雅黑" w:eastAsia="微软雅黑"/>
              </w:rPr>
              <w:t>如对外映射发布，只需要发布4</w:t>
            </w:r>
            <w:r>
              <w:rPr>
                <w:rFonts w:ascii="微软雅黑" w:hAnsi="微软雅黑" w:eastAsia="微软雅黑"/>
              </w:rPr>
              <w:t>43</w:t>
            </w:r>
            <w:r>
              <w:rPr>
                <w:rFonts w:hint="eastAsia" w:ascii="微软雅黑" w:hAnsi="微软雅黑" w:eastAsia="微软雅黑"/>
              </w:rPr>
              <w:t>端口即可</w:t>
            </w:r>
          </w:p>
        </w:tc>
      </w:tr>
      <w:tr w14:paraId="036DF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vAlign w:val="center"/>
          </w:tcPr>
          <w:p w14:paraId="2B0DA8AF">
            <w:pPr>
              <w:ind w:firstLine="0"/>
              <w:jc w:val="left"/>
              <w:rPr>
                <w:rFonts w:ascii="微软雅黑" w:hAnsi="微软雅黑" w:eastAsia="微软雅黑"/>
              </w:rPr>
            </w:pPr>
            <w:r>
              <w:rPr>
                <w:rFonts w:hint="eastAsia" w:ascii="微软雅黑" w:hAnsi="微软雅黑" w:eastAsia="微软雅黑"/>
              </w:rPr>
              <w:t>代理网关</w:t>
            </w:r>
          </w:p>
        </w:tc>
        <w:tc>
          <w:tcPr>
            <w:tcW w:w="1488" w:type="dxa"/>
            <w:vAlign w:val="center"/>
          </w:tcPr>
          <w:p w14:paraId="6811BECB">
            <w:pPr>
              <w:ind w:firstLine="0"/>
              <w:jc w:val="left"/>
              <w:rPr>
                <w:rFonts w:ascii="微软雅黑" w:hAnsi="微软雅黑" w:eastAsia="微软雅黑"/>
              </w:rPr>
            </w:pPr>
            <w:r>
              <w:rPr>
                <w:rFonts w:hint="eastAsia" w:ascii="微软雅黑" w:hAnsi="微软雅黑" w:eastAsia="微软雅黑"/>
              </w:rPr>
              <w:t>443</w:t>
            </w:r>
          </w:p>
        </w:tc>
        <w:tc>
          <w:tcPr>
            <w:tcW w:w="4375" w:type="dxa"/>
          </w:tcPr>
          <w:p w14:paraId="47971FB2">
            <w:pPr>
              <w:ind w:firstLine="0"/>
              <w:jc w:val="left"/>
              <w:rPr>
                <w:rFonts w:ascii="微软雅黑" w:hAnsi="微软雅黑" w:eastAsia="微软雅黑"/>
              </w:rPr>
            </w:pPr>
            <w:r>
              <w:rPr>
                <w:rFonts w:hint="eastAsia" w:ascii="微软雅黑" w:hAnsi="微软雅黑" w:eastAsia="微软雅黑"/>
              </w:rPr>
              <w:t>443端口与控制中心通信</w:t>
            </w:r>
          </w:p>
        </w:tc>
        <w:tc>
          <w:tcPr>
            <w:tcW w:w="2510" w:type="dxa"/>
            <w:vMerge w:val="continue"/>
          </w:tcPr>
          <w:p w14:paraId="7DA329EA">
            <w:pPr>
              <w:jc w:val="left"/>
              <w:rPr>
                <w:rFonts w:ascii="微软雅黑" w:hAnsi="微软雅黑" w:eastAsia="微软雅黑"/>
              </w:rPr>
            </w:pPr>
          </w:p>
        </w:tc>
      </w:tr>
      <w:tr w14:paraId="1E806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vAlign w:val="center"/>
          </w:tcPr>
          <w:p w14:paraId="3D0880B8">
            <w:pPr>
              <w:ind w:firstLine="0"/>
              <w:jc w:val="left"/>
              <w:rPr>
                <w:rFonts w:ascii="微软雅黑" w:hAnsi="微软雅黑" w:eastAsia="微软雅黑"/>
              </w:rPr>
            </w:pPr>
            <w:r>
              <w:rPr>
                <w:rFonts w:hint="eastAsia" w:ascii="微软雅黑" w:hAnsi="微软雅黑" w:eastAsia="微软雅黑"/>
              </w:rPr>
              <w:t>控制器</w:t>
            </w:r>
          </w:p>
          <w:p w14:paraId="702F633C">
            <w:pPr>
              <w:ind w:firstLine="0"/>
              <w:jc w:val="left"/>
              <w:rPr>
                <w:rFonts w:ascii="微软雅黑" w:hAnsi="微软雅黑" w:eastAsia="微软雅黑"/>
              </w:rPr>
            </w:pPr>
            <w:r>
              <w:rPr>
                <w:rFonts w:hint="eastAsia" w:ascii="微软雅黑" w:hAnsi="微软雅黑" w:eastAsia="微软雅黑"/>
              </w:rPr>
              <w:t>代理网关</w:t>
            </w:r>
          </w:p>
        </w:tc>
        <w:tc>
          <w:tcPr>
            <w:tcW w:w="1488" w:type="dxa"/>
            <w:vAlign w:val="center"/>
          </w:tcPr>
          <w:p w14:paraId="76C06B25">
            <w:pPr>
              <w:ind w:firstLine="0"/>
              <w:jc w:val="left"/>
              <w:rPr>
                <w:rFonts w:ascii="微软雅黑" w:hAnsi="微软雅黑" w:eastAsia="微软雅黑"/>
              </w:rPr>
            </w:pPr>
            <w:r>
              <w:rPr>
                <w:rFonts w:hint="eastAsia" w:ascii="微软雅黑" w:hAnsi="微软雅黑" w:eastAsia="微软雅黑"/>
              </w:rPr>
              <w:t>4</w:t>
            </w:r>
            <w:r>
              <w:rPr>
                <w:rFonts w:ascii="微软雅黑" w:hAnsi="微软雅黑" w:eastAsia="微软雅黑"/>
              </w:rPr>
              <w:t>430</w:t>
            </w:r>
          </w:p>
        </w:tc>
        <w:tc>
          <w:tcPr>
            <w:tcW w:w="4375" w:type="dxa"/>
            <w:vAlign w:val="center"/>
          </w:tcPr>
          <w:p w14:paraId="5AF796D1">
            <w:pPr>
              <w:ind w:firstLine="0"/>
              <w:jc w:val="left"/>
              <w:rPr>
                <w:rFonts w:ascii="微软雅黑" w:hAnsi="微软雅黑" w:eastAsia="微软雅黑"/>
              </w:rPr>
            </w:pPr>
            <w:r>
              <w:rPr>
                <w:rFonts w:hint="eastAsia" w:ascii="微软雅黑" w:hAnsi="微软雅黑" w:eastAsia="微软雅黑"/>
              </w:rPr>
              <w:t>4430端口用于管理页面登录使用</w:t>
            </w:r>
          </w:p>
        </w:tc>
        <w:tc>
          <w:tcPr>
            <w:tcW w:w="2510" w:type="dxa"/>
            <w:vAlign w:val="center"/>
          </w:tcPr>
          <w:p w14:paraId="7159F8BD">
            <w:pPr>
              <w:ind w:firstLine="0"/>
              <w:jc w:val="left"/>
              <w:rPr>
                <w:rFonts w:hint="default" w:ascii="微软雅黑" w:hAnsi="微软雅黑" w:eastAsia="微软雅黑"/>
                <w:lang w:val="en-US" w:eastAsia="zh-CN"/>
              </w:rPr>
            </w:pPr>
            <w:r>
              <w:rPr>
                <w:rFonts w:hint="eastAsia" w:ascii="微软雅黑" w:hAnsi="微软雅黑" w:eastAsia="微软雅黑"/>
              </w:rPr>
              <w:t>4</w:t>
            </w:r>
            <w:r>
              <w:rPr>
                <w:rFonts w:ascii="微软雅黑" w:hAnsi="微软雅黑" w:eastAsia="微软雅黑"/>
              </w:rPr>
              <w:t>430</w:t>
            </w:r>
            <w:r>
              <w:rPr>
                <w:rFonts w:hint="eastAsia" w:ascii="微软雅黑" w:hAnsi="微软雅黑" w:eastAsia="微软雅黑"/>
              </w:rPr>
              <w:t>端口</w:t>
            </w:r>
            <w:r>
              <w:rPr>
                <w:rFonts w:hint="eastAsia" w:ascii="微软雅黑" w:hAnsi="微软雅黑" w:eastAsia="微软雅黑"/>
                <w:lang w:val="en-US" w:eastAsia="zh-CN"/>
              </w:rPr>
              <w:t>根据客户需要在内/外网发布</w:t>
            </w:r>
          </w:p>
        </w:tc>
      </w:tr>
    </w:tbl>
    <w:p w14:paraId="5C04F8A3">
      <w:pPr>
        <w:ind w:firstLine="0"/>
        <w:rPr>
          <w:rFonts w:ascii="微软雅黑" w:hAnsi="微软雅黑" w:eastAsia="微软雅黑"/>
          <w:color w:val="FF0000"/>
          <w:kern w:val="0"/>
          <w:sz w:val="24"/>
        </w:rPr>
      </w:pPr>
      <w:r>
        <w:rPr>
          <w:rFonts w:hint="eastAsia" w:ascii="微软雅黑" w:hAnsi="微软雅黑" w:eastAsia="微软雅黑"/>
          <w:color w:val="FF0000"/>
          <w:kern w:val="0"/>
          <w:sz w:val="24"/>
          <w:highlight w:val="yellow"/>
        </w:rPr>
        <w:t>注：如客户需修改SSL端口</w:t>
      </w:r>
      <w:r>
        <w:rPr>
          <w:rFonts w:hint="eastAsia" w:ascii="微软雅黑" w:hAnsi="微软雅黑" w:eastAsia="微软雅黑"/>
          <w:color w:val="FF0000"/>
          <w:kern w:val="0"/>
          <w:sz w:val="24"/>
          <w:highlight w:val="yellow"/>
          <w:lang w:eastAsia="zh-CN"/>
        </w:rPr>
        <w:t>（</w:t>
      </w:r>
      <w:r>
        <w:rPr>
          <w:rFonts w:hint="eastAsia" w:ascii="微软雅黑" w:hAnsi="微软雅黑" w:eastAsia="微软雅黑"/>
          <w:color w:val="FF0000"/>
          <w:kern w:val="0"/>
          <w:sz w:val="24"/>
          <w:highlight w:val="yellow"/>
          <w:lang w:val="en-US" w:eastAsia="zh-CN"/>
        </w:rPr>
        <w:t>默认443</w:t>
      </w:r>
      <w:r>
        <w:rPr>
          <w:rFonts w:hint="eastAsia" w:ascii="微软雅黑" w:hAnsi="微软雅黑" w:eastAsia="微软雅黑"/>
          <w:color w:val="FF0000"/>
          <w:kern w:val="0"/>
          <w:sz w:val="24"/>
          <w:highlight w:val="yellow"/>
          <w:lang w:eastAsia="zh-CN"/>
        </w:rPr>
        <w:t>）</w:t>
      </w:r>
      <w:r>
        <w:rPr>
          <w:rFonts w:hint="eastAsia" w:ascii="微软雅黑" w:hAnsi="微软雅黑" w:eastAsia="微软雅黑"/>
          <w:color w:val="FF0000"/>
          <w:kern w:val="0"/>
          <w:sz w:val="24"/>
          <w:highlight w:val="yellow"/>
        </w:rPr>
        <w:t>，建议平台部署完成后，先修改SSL端口，再配置初始联动及公网发布，SSL端口</w:t>
      </w:r>
      <w:r>
        <w:rPr>
          <w:rFonts w:ascii="微软雅黑" w:hAnsi="微软雅黑" w:eastAsia="微软雅黑"/>
          <w:color w:val="FF0000"/>
          <w:kern w:val="0"/>
          <w:sz w:val="24"/>
          <w:highlight w:val="yellow"/>
        </w:rPr>
        <w:t>允许配置端口范围：443，10000-65535</w:t>
      </w:r>
      <w:r>
        <w:rPr>
          <w:rFonts w:hint="eastAsia" w:ascii="微软雅黑" w:hAnsi="微软雅黑" w:eastAsia="微软雅黑"/>
          <w:color w:val="FF0000"/>
          <w:kern w:val="0"/>
          <w:sz w:val="24"/>
          <w:highlight w:val="yellow"/>
        </w:rPr>
        <w:t>。</w:t>
      </w:r>
    </w:p>
    <w:p w14:paraId="267B376A">
      <w:pPr>
        <w:pStyle w:val="4"/>
        <w:spacing w:before="120" w:after="120" w:line="240" w:lineRule="auto"/>
        <w:rPr>
          <w:rFonts w:ascii="微软雅黑" w:hAnsi="微软雅黑" w:eastAsia="微软雅黑" w:cstheme="majorBidi"/>
          <w:kern w:val="2"/>
          <w:sz w:val="32"/>
          <w:szCs w:val="32"/>
        </w:rPr>
      </w:pPr>
      <w:bookmarkStart w:id="15" w:name="_Toc9817"/>
      <w:r>
        <w:rPr>
          <w:rFonts w:hint="eastAsia" w:ascii="微软雅黑" w:hAnsi="微软雅黑" w:eastAsia="微软雅黑" w:cstheme="majorBidi"/>
          <w:kern w:val="2"/>
          <w:sz w:val="32"/>
          <w:szCs w:val="32"/>
        </w:rPr>
        <w:t>3</w:t>
      </w:r>
      <w:r>
        <w:rPr>
          <w:rFonts w:ascii="微软雅黑" w:hAnsi="微软雅黑" w:eastAsia="微软雅黑" w:cstheme="majorBidi"/>
          <w:kern w:val="2"/>
          <w:sz w:val="32"/>
          <w:szCs w:val="32"/>
        </w:rPr>
        <w:t>60</w:t>
      </w:r>
      <w:r>
        <w:rPr>
          <w:rFonts w:hint="eastAsia" w:ascii="微软雅黑" w:hAnsi="微软雅黑" w:eastAsia="微软雅黑" w:cstheme="majorBidi"/>
          <w:kern w:val="2"/>
          <w:sz w:val="32"/>
          <w:szCs w:val="32"/>
        </w:rPr>
        <w:t>连接云部署</w:t>
      </w:r>
      <w:bookmarkEnd w:id="15"/>
    </w:p>
    <w:p w14:paraId="0BE6AF84">
      <w:pPr>
        <w:pStyle w:val="5"/>
        <w:rPr>
          <w:rFonts w:ascii="微软雅黑" w:hAnsi="微软雅黑" w:eastAsia="微软雅黑"/>
          <w:sz w:val="28"/>
          <w:szCs w:val="28"/>
        </w:rPr>
      </w:pPr>
      <w:bookmarkStart w:id="16" w:name="_Toc26166"/>
      <w:r>
        <w:rPr>
          <w:rFonts w:hint="eastAsia" w:ascii="微软雅黑" w:hAnsi="微软雅黑" w:eastAsia="微软雅黑"/>
          <w:sz w:val="28"/>
          <w:szCs w:val="28"/>
        </w:rPr>
        <w:t>操作系统安装</w:t>
      </w:r>
      <w:bookmarkEnd w:id="16"/>
    </w:p>
    <w:p w14:paraId="5048ED06">
      <w:pPr>
        <w:ind w:firstLine="0"/>
        <w:rPr>
          <w:rFonts w:ascii="微软雅黑" w:hAnsi="微软雅黑" w:eastAsia="微软雅黑"/>
          <w:kern w:val="0"/>
          <w:sz w:val="24"/>
        </w:rPr>
      </w:pPr>
      <w:r>
        <w:rPr>
          <w:rFonts w:hint="eastAsia" w:ascii="微软雅黑" w:hAnsi="微软雅黑" w:eastAsia="微软雅黑"/>
          <w:kern w:val="0"/>
          <w:sz w:val="24"/>
        </w:rPr>
        <w:t>将</w:t>
      </w:r>
      <w:r>
        <w:rPr>
          <w:rFonts w:ascii="微软雅黑" w:hAnsi="微软雅黑" w:eastAsia="微软雅黑"/>
          <w:kern w:val="0"/>
          <w:sz w:val="24"/>
        </w:rPr>
        <w:t>CentOS-7-x86_64-Minimal-2003.iso</w:t>
      </w:r>
      <w:r>
        <w:rPr>
          <w:rFonts w:hint="eastAsia" w:ascii="微软雅黑" w:hAnsi="微软雅黑" w:eastAsia="微软雅黑"/>
          <w:kern w:val="0"/>
          <w:sz w:val="24"/>
        </w:rPr>
        <w:t>操作系统刻录到U盘，或者虚拟化环境通过</w:t>
      </w:r>
      <w:r>
        <w:rPr>
          <w:rFonts w:ascii="微软雅黑" w:hAnsi="微软雅黑" w:eastAsia="微软雅黑"/>
          <w:kern w:val="0"/>
          <w:sz w:val="24"/>
        </w:rPr>
        <w:t>CentOS-7-x86_64-Minimal-2003.iso</w:t>
      </w:r>
      <w:r>
        <w:rPr>
          <w:rFonts w:hint="eastAsia" w:ascii="微软雅黑" w:hAnsi="微软雅黑" w:eastAsia="微软雅黑"/>
          <w:kern w:val="0"/>
          <w:sz w:val="24"/>
        </w:rPr>
        <w:t>镜像进行操作系统安装。</w:t>
      </w:r>
    </w:p>
    <w:p w14:paraId="29BF5B36">
      <w:pPr>
        <w:ind w:firstLine="0"/>
        <w:rPr>
          <w:rFonts w:ascii="微软雅黑" w:hAnsi="微软雅黑" w:eastAsia="微软雅黑"/>
          <w:kern w:val="0"/>
          <w:sz w:val="24"/>
        </w:rPr>
      </w:pPr>
      <w:r>
        <w:rPr>
          <w:rFonts w:hint="eastAsia" w:ascii="微软雅黑" w:hAnsi="微软雅黑" w:eastAsia="微软雅黑"/>
          <w:kern w:val="0"/>
          <w:sz w:val="24"/>
        </w:rPr>
        <w:t>以下步骤可能根据物理硬件或虚拟化平台不同会有区别，需要按照现场实际情况适当调整。</w:t>
      </w:r>
    </w:p>
    <w:p w14:paraId="308B0DBB">
      <w:pPr>
        <w:ind w:firstLine="0"/>
        <w:rPr>
          <w:rFonts w:ascii="微软雅黑" w:hAnsi="微软雅黑" w:eastAsia="微软雅黑"/>
          <w:b/>
          <w:bCs/>
          <w:kern w:val="0"/>
          <w:sz w:val="24"/>
        </w:rPr>
      </w:pPr>
      <w:r>
        <w:rPr>
          <w:rFonts w:hint="eastAsia" w:ascii="微软雅黑" w:hAnsi="微软雅黑" w:eastAsia="微软雅黑"/>
          <w:b/>
          <w:bCs/>
          <w:kern w:val="0"/>
          <w:sz w:val="24"/>
        </w:rPr>
        <w:t>安装步骤(示例)：</w:t>
      </w:r>
    </w:p>
    <w:p w14:paraId="7878EB6C">
      <w:pPr>
        <w:pStyle w:val="47"/>
        <w:numPr>
          <w:ilvl w:val="0"/>
          <w:numId w:val="5"/>
        </w:numPr>
        <w:ind w:firstLineChars="0"/>
        <w:rPr>
          <w:rFonts w:ascii="微软雅黑" w:hAnsi="微软雅黑" w:eastAsia="微软雅黑"/>
          <w:kern w:val="0"/>
          <w:sz w:val="24"/>
        </w:rPr>
      </w:pPr>
      <w:r>
        <w:rPr>
          <w:rFonts w:hint="eastAsia" w:ascii="微软雅黑" w:hAnsi="微软雅黑" w:eastAsia="微软雅黑"/>
          <w:kern w:val="0"/>
          <w:sz w:val="24"/>
        </w:rPr>
        <w:t>将刻录的光盘或U盘插入物理服务器。开启电源，在启动过程中按F1</w:t>
      </w:r>
      <w:r>
        <w:rPr>
          <w:rFonts w:ascii="微软雅黑" w:hAnsi="微软雅黑" w:eastAsia="微软雅黑"/>
          <w:kern w:val="0"/>
          <w:sz w:val="24"/>
        </w:rPr>
        <w:t>2</w:t>
      </w:r>
      <w:r>
        <w:rPr>
          <w:rFonts w:hint="eastAsia" w:ascii="微软雅黑" w:hAnsi="微软雅黑" w:eastAsia="微软雅黑"/>
          <w:kern w:val="0"/>
          <w:sz w:val="24"/>
        </w:rPr>
        <w:t>稍等片刻进入启动顺序选择界面，本例选择通过U盘启动。</w:t>
      </w:r>
    </w:p>
    <w:p w14:paraId="7C560379">
      <w:pPr>
        <w:pStyle w:val="47"/>
        <w:numPr>
          <w:ilvl w:val="0"/>
          <w:numId w:val="5"/>
        </w:numPr>
        <w:ind w:firstLineChars="0"/>
        <w:rPr>
          <w:rFonts w:ascii="微软雅黑" w:hAnsi="微软雅黑" w:eastAsia="微软雅黑"/>
          <w:kern w:val="0"/>
          <w:sz w:val="24"/>
        </w:rPr>
      </w:pPr>
      <w:r>
        <w:rPr>
          <w:rFonts w:hint="eastAsia" w:ascii="微软雅黑" w:hAnsi="微软雅黑" w:eastAsia="微软雅黑"/>
          <w:kern w:val="0"/>
          <w:sz w:val="24"/>
        </w:rPr>
        <w:t>进入安装界面，通过键盘键盘上下键选择Install Centos 7，并回车。</w:t>
      </w:r>
    </w:p>
    <w:p w14:paraId="2D42F361">
      <w:pPr>
        <w:ind w:firstLine="0"/>
        <w:rPr>
          <w:rFonts w:ascii="微软雅黑" w:hAnsi="微软雅黑" w:eastAsia="微软雅黑"/>
          <w:kern w:val="0"/>
          <w:sz w:val="24"/>
        </w:rPr>
      </w:pPr>
      <w:r>
        <w:rPr>
          <w:sz w:val="24"/>
          <w:szCs w:val="24"/>
        </w:rPr>
        <w:drawing>
          <wp:inline distT="0" distB="0" distL="0" distR="0">
            <wp:extent cx="5274310" cy="3723005"/>
            <wp:effectExtent l="0" t="0" r="2540" b="0"/>
            <wp:docPr id="5" name="图片 5"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文本&#10;&#10;描述已自动生成"/>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4310" cy="3723005"/>
                    </a:xfrm>
                    <a:prstGeom prst="rect">
                      <a:avLst/>
                    </a:prstGeom>
                    <a:noFill/>
                    <a:ln>
                      <a:noFill/>
                    </a:ln>
                  </pic:spPr>
                </pic:pic>
              </a:graphicData>
            </a:graphic>
          </wp:inline>
        </w:drawing>
      </w:r>
    </w:p>
    <w:p w14:paraId="22C640D7">
      <w:pPr>
        <w:pStyle w:val="47"/>
        <w:numPr>
          <w:ilvl w:val="0"/>
          <w:numId w:val="5"/>
        </w:numPr>
        <w:ind w:firstLineChars="0"/>
        <w:rPr>
          <w:rFonts w:ascii="微软雅黑" w:hAnsi="微软雅黑" w:eastAsia="微软雅黑"/>
          <w:kern w:val="0"/>
          <w:sz w:val="24"/>
        </w:rPr>
      </w:pPr>
      <w:r>
        <w:rPr>
          <w:rFonts w:hint="eastAsia" w:ascii="微软雅黑" w:hAnsi="微软雅黑" w:eastAsia="微软雅黑"/>
          <w:kern w:val="0"/>
          <w:sz w:val="24"/>
        </w:rPr>
        <w:t>设置时间和时区：</w:t>
      </w:r>
    </w:p>
    <w:p w14:paraId="7B12B7F1">
      <w:pPr>
        <w:ind w:firstLine="0"/>
        <w:rPr>
          <w:rFonts w:ascii="微软雅黑" w:hAnsi="微软雅黑" w:eastAsia="微软雅黑"/>
          <w:kern w:val="0"/>
          <w:sz w:val="24"/>
        </w:rPr>
      </w:pPr>
      <w:r>
        <w:rPr>
          <w:rFonts w:hint="eastAsia" w:ascii="微软雅黑" w:hAnsi="微软雅黑" w:eastAsia="微软雅黑"/>
          <w:kern w:val="0"/>
          <w:sz w:val="24"/>
        </w:rPr>
        <w:t>由于客户环境可能无法联通时间服务器，务必设置</w:t>
      </w:r>
      <w:r>
        <w:rPr>
          <w:rFonts w:hint="eastAsia" w:ascii="微软雅黑" w:hAnsi="微软雅黑" w:eastAsia="微软雅黑"/>
          <w:color w:val="FF0000"/>
          <w:kern w:val="0"/>
          <w:sz w:val="24"/>
        </w:rPr>
        <w:t xml:space="preserve">时区为Asia/Shanghai </w:t>
      </w:r>
      <w:r>
        <w:rPr>
          <w:rFonts w:hint="eastAsia" w:ascii="微软雅黑" w:hAnsi="微软雅黑" w:eastAsia="微软雅黑"/>
          <w:kern w:val="0"/>
          <w:sz w:val="24"/>
        </w:rPr>
        <w:t>，时间设置为</w:t>
      </w:r>
      <w:r>
        <w:rPr>
          <w:rFonts w:hint="eastAsia" w:ascii="微软雅黑" w:hAnsi="微软雅黑" w:eastAsia="微软雅黑"/>
          <w:color w:val="FF0000"/>
          <w:kern w:val="0"/>
          <w:sz w:val="24"/>
        </w:rPr>
        <w:t>当前北京时间</w:t>
      </w:r>
      <w:r>
        <w:rPr>
          <w:rFonts w:hint="eastAsia" w:ascii="微软雅黑" w:hAnsi="微软雅黑" w:eastAsia="微软雅黑"/>
          <w:kern w:val="0"/>
          <w:sz w:val="24"/>
        </w:rPr>
        <w:t>。</w:t>
      </w:r>
    </w:p>
    <w:p w14:paraId="3665EA74">
      <w:pPr>
        <w:ind w:firstLine="0"/>
        <w:rPr>
          <w:rFonts w:ascii="微软雅黑" w:hAnsi="微软雅黑" w:eastAsia="微软雅黑"/>
          <w:kern w:val="0"/>
          <w:sz w:val="24"/>
        </w:rPr>
      </w:pPr>
      <w:r>
        <w:rPr>
          <w:sz w:val="24"/>
          <w:szCs w:val="24"/>
        </w:rPr>
        <w:drawing>
          <wp:inline distT="0" distB="0" distL="0" distR="0">
            <wp:extent cx="5274310" cy="3504565"/>
            <wp:effectExtent l="0" t="0" r="2540" b="1270"/>
            <wp:docPr id="63" name="图片 6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形用户界面, 应用程序&#10;&#10;描述已自动生成"/>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85270" cy="3511601"/>
                    </a:xfrm>
                    <a:prstGeom prst="rect">
                      <a:avLst/>
                    </a:prstGeom>
                    <a:noFill/>
                    <a:ln>
                      <a:noFill/>
                    </a:ln>
                  </pic:spPr>
                </pic:pic>
              </a:graphicData>
            </a:graphic>
          </wp:inline>
        </w:drawing>
      </w:r>
    </w:p>
    <w:p w14:paraId="362E1C6E">
      <w:pPr>
        <w:ind w:firstLine="0"/>
        <w:rPr>
          <w:rFonts w:ascii="微软雅黑" w:hAnsi="微软雅黑" w:eastAsia="微软雅黑"/>
          <w:kern w:val="0"/>
          <w:sz w:val="24"/>
        </w:rPr>
      </w:pPr>
      <w:r>
        <w:rPr>
          <w:sz w:val="24"/>
          <w:szCs w:val="24"/>
        </w:rPr>
        <w:drawing>
          <wp:inline distT="0" distB="0" distL="0" distR="0">
            <wp:extent cx="5274310" cy="3525520"/>
            <wp:effectExtent l="0" t="0" r="2540" b="0"/>
            <wp:docPr id="192" name="图片 19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地图&#10;&#10;描述已自动生成"/>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8030" cy="3527947"/>
                    </a:xfrm>
                    <a:prstGeom prst="rect">
                      <a:avLst/>
                    </a:prstGeom>
                    <a:noFill/>
                    <a:ln>
                      <a:noFill/>
                    </a:ln>
                  </pic:spPr>
                </pic:pic>
              </a:graphicData>
            </a:graphic>
          </wp:inline>
        </w:drawing>
      </w:r>
    </w:p>
    <w:p w14:paraId="3A75E172">
      <w:pPr>
        <w:pStyle w:val="47"/>
        <w:numPr>
          <w:ilvl w:val="0"/>
          <w:numId w:val="5"/>
        </w:numPr>
        <w:ind w:firstLineChars="0"/>
        <w:rPr>
          <w:rFonts w:ascii="微软雅黑" w:hAnsi="微软雅黑" w:eastAsia="微软雅黑"/>
          <w:kern w:val="0"/>
          <w:sz w:val="24"/>
        </w:rPr>
      </w:pPr>
      <w:r>
        <w:rPr>
          <w:rFonts w:hint="eastAsia" w:ascii="微软雅黑" w:hAnsi="微软雅黑" w:eastAsia="微软雅黑"/>
          <w:kern w:val="0"/>
          <w:sz w:val="24"/>
        </w:rPr>
        <w:t>设置操作系统磁盘分区（本步骤可能由于硬件环境有所区别）</w:t>
      </w:r>
    </w:p>
    <w:p w14:paraId="4C2394A6">
      <w:pPr>
        <w:ind w:firstLine="0"/>
        <w:rPr>
          <w:rFonts w:ascii="微软雅黑" w:hAnsi="微软雅黑" w:eastAsia="微软雅黑"/>
          <w:kern w:val="0"/>
          <w:sz w:val="24"/>
        </w:rPr>
      </w:pPr>
      <w:r>
        <w:rPr>
          <w:rFonts w:hint="eastAsia" w:ascii="微软雅黑" w:hAnsi="微软雅黑" w:eastAsia="微软雅黑"/>
          <w:kern w:val="0"/>
          <w:sz w:val="24"/>
        </w:rPr>
        <w:t>分配给/boot目录1024 MiB，并将剩余磁盘空间分配给LVM格式的根目录/</w:t>
      </w:r>
    </w:p>
    <w:p w14:paraId="2BBDC061">
      <w:pPr>
        <w:ind w:firstLine="0"/>
        <w:rPr>
          <w:rFonts w:ascii="微软雅黑" w:hAnsi="微软雅黑" w:eastAsia="微软雅黑"/>
          <w:kern w:val="0"/>
          <w:sz w:val="24"/>
        </w:rPr>
      </w:pPr>
      <w:r>
        <w:rPr>
          <w:rFonts w:hint="eastAsia" w:ascii="微软雅黑" w:hAnsi="微软雅黑" w:eastAsia="微软雅黑"/>
          <w:kern w:val="0"/>
          <w:sz w:val="24"/>
        </w:rPr>
        <w:t>如果不是全新的磁盘，需要先删除原有分区后重新分区。</w:t>
      </w:r>
    </w:p>
    <w:p w14:paraId="1347671C">
      <w:pPr>
        <w:ind w:firstLine="0"/>
        <w:rPr>
          <w:rFonts w:ascii="微软雅黑" w:hAnsi="微软雅黑" w:eastAsia="微软雅黑"/>
          <w:kern w:val="0"/>
          <w:sz w:val="24"/>
        </w:rPr>
      </w:pPr>
      <w:r>
        <w:rPr>
          <w:rFonts w:hint="eastAsia" w:ascii="微软雅黑" w:hAnsi="微软雅黑" w:eastAsia="微软雅黑"/>
          <w:kern w:val="0"/>
          <w:sz w:val="24"/>
        </w:rPr>
        <w:t>进入SYSTEM INSTALLATION DESTINATION，选中磁盘，并勾选I will configure partitioning.</w:t>
      </w:r>
    </w:p>
    <w:p w14:paraId="73EB66DB">
      <w:pPr>
        <w:ind w:firstLine="0"/>
        <w:rPr>
          <w:rFonts w:ascii="微软雅黑" w:hAnsi="微软雅黑" w:eastAsia="微软雅黑"/>
          <w:kern w:val="0"/>
          <w:sz w:val="24"/>
        </w:rPr>
      </w:pPr>
      <w:r>
        <w:rPr>
          <w:sz w:val="24"/>
          <w:szCs w:val="24"/>
        </w:rPr>
        <w:drawing>
          <wp:inline distT="0" distB="0" distL="0" distR="0">
            <wp:extent cx="5274310" cy="3393440"/>
            <wp:effectExtent l="0" t="0" r="2540" b="0"/>
            <wp:docPr id="193" name="图片 193"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图形用户界面, 文本, 应用程序, 电子邮件&#10;&#10;描述已自动生成"/>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9468" cy="3396642"/>
                    </a:xfrm>
                    <a:prstGeom prst="rect">
                      <a:avLst/>
                    </a:prstGeom>
                    <a:noFill/>
                    <a:ln>
                      <a:noFill/>
                    </a:ln>
                  </pic:spPr>
                </pic:pic>
              </a:graphicData>
            </a:graphic>
          </wp:inline>
        </w:drawing>
      </w:r>
    </w:p>
    <w:p w14:paraId="3DB72614">
      <w:pPr>
        <w:ind w:firstLine="0"/>
        <w:rPr>
          <w:rFonts w:ascii="微软雅黑" w:hAnsi="微软雅黑" w:eastAsia="微软雅黑"/>
          <w:kern w:val="0"/>
          <w:sz w:val="24"/>
        </w:rPr>
      </w:pPr>
      <w:r>
        <w:rPr>
          <w:rFonts w:hint="eastAsia" w:ascii="微软雅黑" w:hAnsi="微软雅黑" w:eastAsia="微软雅黑"/>
          <w:kern w:val="0"/>
          <w:sz w:val="24"/>
        </w:rPr>
        <w:t>创建新分区：点左下角 + 号 创建新分区， 首先分配/boot 分区1024MiB，然后将剩余所有分区分配给 / 分区</w:t>
      </w:r>
    </w:p>
    <w:p w14:paraId="01C32E8C">
      <w:pPr>
        <w:ind w:firstLine="0"/>
        <w:rPr>
          <w:rFonts w:ascii="微软雅黑" w:hAnsi="微软雅黑" w:eastAsia="微软雅黑"/>
          <w:kern w:val="0"/>
          <w:sz w:val="24"/>
        </w:rPr>
      </w:pPr>
      <w:r>
        <w:rPr>
          <w:sz w:val="24"/>
          <w:szCs w:val="24"/>
        </w:rPr>
        <w:drawing>
          <wp:inline distT="0" distB="0" distL="0" distR="0">
            <wp:extent cx="5273675" cy="3091815"/>
            <wp:effectExtent l="0" t="0" r="3175" b="0"/>
            <wp:docPr id="195" name="图片 19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图形用户界面, 应用程序&#10;&#10;描述已自动生成"/>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9820" cy="3095551"/>
                    </a:xfrm>
                    <a:prstGeom prst="rect">
                      <a:avLst/>
                    </a:prstGeom>
                    <a:noFill/>
                    <a:ln>
                      <a:noFill/>
                    </a:ln>
                  </pic:spPr>
                </pic:pic>
              </a:graphicData>
            </a:graphic>
          </wp:inline>
        </w:drawing>
      </w:r>
    </w:p>
    <w:p w14:paraId="45333382">
      <w:pPr>
        <w:ind w:firstLine="0"/>
        <w:rPr>
          <w:rFonts w:ascii="微软雅黑" w:hAnsi="微软雅黑" w:eastAsia="微软雅黑"/>
          <w:kern w:val="0"/>
          <w:sz w:val="24"/>
        </w:rPr>
      </w:pPr>
      <w:r>
        <w:rPr>
          <w:rFonts w:hint="eastAsia" w:ascii="微软雅黑" w:hAnsi="微软雅黑" w:eastAsia="微软雅黑"/>
          <w:kern w:val="0"/>
          <w:sz w:val="24"/>
        </w:rPr>
        <w:t>点击左上角DONE按钮， 2次确认后开始安装步骤。</w:t>
      </w:r>
    </w:p>
    <w:p w14:paraId="4D6BF898">
      <w:pPr>
        <w:pStyle w:val="47"/>
        <w:numPr>
          <w:ilvl w:val="0"/>
          <w:numId w:val="5"/>
        </w:numPr>
        <w:ind w:firstLineChars="0"/>
        <w:rPr>
          <w:rFonts w:ascii="微软雅黑" w:hAnsi="微软雅黑" w:eastAsia="微软雅黑"/>
          <w:kern w:val="0"/>
          <w:sz w:val="24"/>
        </w:rPr>
      </w:pPr>
      <w:r>
        <w:rPr>
          <w:rFonts w:hint="eastAsia" w:ascii="微软雅黑" w:hAnsi="微软雅黑" w:eastAsia="微软雅黑"/>
          <w:kern w:val="0"/>
          <w:sz w:val="24"/>
        </w:rPr>
        <w:t>设置服务器root密码，进入 USER SETTINGS中的 ROOT PASSROWD， 输入2次密码后确认。（</w:t>
      </w:r>
      <w:r>
        <w:rPr>
          <w:rFonts w:hint="eastAsia" w:ascii="微软雅黑" w:hAnsi="微软雅黑" w:eastAsia="微软雅黑"/>
          <w:color w:val="FF0000"/>
          <w:kern w:val="0"/>
          <w:sz w:val="24"/>
          <w:highlight w:val="yellow"/>
        </w:rPr>
        <w:t>建议设置强密码，避免弱密码原因导致安全问题</w:t>
      </w:r>
      <w:r>
        <w:rPr>
          <w:rFonts w:hint="eastAsia" w:ascii="微软雅黑" w:hAnsi="微软雅黑" w:eastAsia="微软雅黑"/>
          <w:kern w:val="0"/>
          <w:sz w:val="24"/>
        </w:rPr>
        <w:t>）</w:t>
      </w:r>
    </w:p>
    <w:p w14:paraId="0BA18942">
      <w:pPr>
        <w:ind w:firstLine="0"/>
        <w:rPr>
          <w:rFonts w:ascii="微软雅黑" w:hAnsi="微软雅黑" w:eastAsia="微软雅黑"/>
          <w:kern w:val="0"/>
          <w:sz w:val="24"/>
        </w:rPr>
      </w:pPr>
      <w:r>
        <w:rPr>
          <w:sz w:val="24"/>
          <w:szCs w:val="24"/>
        </w:rPr>
        <w:drawing>
          <wp:inline distT="0" distB="0" distL="0" distR="0">
            <wp:extent cx="5274310" cy="3329940"/>
            <wp:effectExtent l="0" t="0" r="2540" b="4445"/>
            <wp:docPr id="33" name="图片 3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形用户界面, 文本, 应用程序&#10;&#10;描述已自动生成"/>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81296" cy="3334307"/>
                    </a:xfrm>
                    <a:prstGeom prst="rect">
                      <a:avLst/>
                    </a:prstGeom>
                    <a:noFill/>
                    <a:ln>
                      <a:noFill/>
                    </a:ln>
                  </pic:spPr>
                </pic:pic>
              </a:graphicData>
            </a:graphic>
          </wp:inline>
        </w:drawing>
      </w:r>
    </w:p>
    <w:p w14:paraId="483D0381">
      <w:pPr>
        <w:ind w:firstLine="0"/>
        <w:rPr>
          <w:rFonts w:ascii="微软雅黑" w:hAnsi="微软雅黑" w:eastAsia="微软雅黑"/>
          <w:kern w:val="0"/>
          <w:sz w:val="24"/>
        </w:rPr>
      </w:pPr>
      <w:r>
        <w:rPr>
          <w:rFonts w:hint="eastAsia" w:ascii="微软雅黑" w:hAnsi="微软雅黑" w:eastAsia="微软雅黑"/>
          <w:kern w:val="0"/>
          <w:sz w:val="24"/>
        </w:rPr>
        <w:t>等待片刻reboot重新进入系统， 输入密码后登陆，完成整个系统安装工作。</w:t>
      </w:r>
    </w:p>
    <w:p w14:paraId="3252CA91">
      <w:pPr>
        <w:pStyle w:val="5"/>
        <w:rPr>
          <w:rFonts w:ascii="微软雅黑" w:hAnsi="微软雅黑" w:eastAsia="微软雅黑"/>
          <w:color w:val="FF0000"/>
          <w:sz w:val="28"/>
          <w:szCs w:val="28"/>
        </w:rPr>
      </w:pPr>
      <w:bookmarkStart w:id="17" w:name="_Controller控制中心部署"/>
      <w:bookmarkEnd w:id="17"/>
      <w:bookmarkStart w:id="18" w:name="_Toc25304"/>
      <w:r>
        <w:rPr>
          <w:rFonts w:ascii="微软雅黑" w:hAnsi="微软雅黑" w:eastAsia="微软雅黑"/>
          <w:color w:val="FF0000"/>
          <w:sz w:val="28"/>
          <w:szCs w:val="28"/>
        </w:rPr>
        <w:t>Controller</w:t>
      </w:r>
      <w:r>
        <w:rPr>
          <w:rFonts w:hint="eastAsia" w:ascii="微软雅黑" w:hAnsi="微软雅黑" w:eastAsia="微软雅黑"/>
          <w:color w:val="FF0000"/>
          <w:sz w:val="28"/>
          <w:szCs w:val="28"/>
        </w:rPr>
        <w:t>控制中心部署****</w:t>
      </w:r>
      <w:bookmarkEnd w:id="18"/>
    </w:p>
    <w:p w14:paraId="26D3C559">
      <w:pPr>
        <w:ind w:firstLine="0"/>
        <w:rPr>
          <w:rFonts w:ascii="微软雅黑" w:hAnsi="微软雅黑" w:eastAsia="微软雅黑"/>
          <w:b/>
          <w:bCs/>
          <w:kern w:val="0"/>
          <w:sz w:val="24"/>
        </w:rPr>
      </w:pPr>
      <w:r>
        <w:rPr>
          <w:rFonts w:hint="eastAsia" w:ascii="微软雅黑" w:hAnsi="微软雅黑" w:eastAsia="微软雅黑"/>
          <w:b/>
          <w:bCs/>
          <w:kern w:val="0"/>
          <w:sz w:val="24"/>
        </w:rPr>
        <w:t>前置条件：</w:t>
      </w:r>
    </w:p>
    <w:p w14:paraId="11C88D3A">
      <w:pPr>
        <w:ind w:firstLine="0"/>
        <w:rPr>
          <w:rFonts w:ascii="微软雅黑" w:hAnsi="微软雅黑" w:eastAsia="微软雅黑"/>
          <w:kern w:val="0"/>
          <w:sz w:val="24"/>
        </w:rPr>
      </w:pPr>
      <w:r>
        <w:rPr>
          <w:rFonts w:hint="eastAsia" w:ascii="微软雅黑" w:hAnsi="微软雅黑" w:eastAsia="微软雅黑"/>
          <w:kern w:val="0"/>
          <w:sz w:val="24"/>
        </w:rPr>
        <w:t>准备部署环境，Centos</w:t>
      </w:r>
      <w:r>
        <w:rPr>
          <w:rFonts w:ascii="微软雅黑" w:hAnsi="微软雅黑" w:eastAsia="微软雅黑"/>
          <w:kern w:val="0"/>
          <w:sz w:val="24"/>
        </w:rPr>
        <w:t>7.8</w:t>
      </w:r>
      <w:r>
        <w:rPr>
          <w:rFonts w:hint="eastAsia" w:ascii="微软雅黑" w:hAnsi="微软雅黑" w:eastAsia="微软雅黑"/>
          <w:kern w:val="0"/>
          <w:sz w:val="24"/>
        </w:rPr>
        <w:t xml:space="preserve"> </w:t>
      </w:r>
      <w:r>
        <w:rPr>
          <w:rFonts w:ascii="微软雅黑" w:hAnsi="微软雅黑" w:eastAsia="微软雅黑"/>
          <w:kern w:val="0"/>
          <w:sz w:val="24"/>
        </w:rPr>
        <w:t>Mini</w:t>
      </w:r>
      <w:r>
        <w:rPr>
          <w:rFonts w:hint="eastAsia" w:ascii="微软雅黑" w:hAnsi="微软雅黑" w:eastAsia="微软雅黑"/>
          <w:kern w:val="0"/>
          <w:sz w:val="24"/>
        </w:rPr>
        <w:t>纯净系统，其他版本暂不支持部署。</w:t>
      </w:r>
    </w:p>
    <w:p w14:paraId="3C621F41">
      <w:pPr>
        <w:ind w:firstLine="0"/>
        <w:rPr>
          <w:rFonts w:ascii="微软雅黑" w:hAnsi="微软雅黑" w:eastAsia="微软雅黑"/>
          <w:kern w:val="0"/>
          <w:sz w:val="24"/>
        </w:rPr>
      </w:pPr>
      <w:r>
        <w:rPr>
          <w:rFonts w:hint="eastAsia" w:ascii="微软雅黑" w:hAnsi="微软雅黑" w:eastAsia="微软雅黑"/>
          <w:kern w:val="0"/>
          <w:sz w:val="24"/>
        </w:rPr>
        <w:t xml:space="preserve">查看系统命令 </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2EFD9" w:themeFill="accent6" w:themeFillTint="33"/>
        <w:tblLayout w:type="autofit"/>
        <w:tblCellMar>
          <w:top w:w="0" w:type="dxa"/>
          <w:left w:w="108" w:type="dxa"/>
          <w:bottom w:w="0" w:type="dxa"/>
          <w:right w:w="108" w:type="dxa"/>
        </w:tblCellMar>
      </w:tblPr>
      <w:tblGrid>
        <w:gridCol w:w="8455"/>
      </w:tblGrid>
      <w:tr w14:paraId="2E598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2EFD9" w:themeFill="accent6" w:themeFillTint="33"/>
          <w:tblCellMar>
            <w:top w:w="0" w:type="dxa"/>
            <w:left w:w="108" w:type="dxa"/>
            <w:bottom w:w="0" w:type="dxa"/>
            <w:right w:w="108" w:type="dxa"/>
          </w:tblCellMar>
        </w:tblPrEx>
        <w:tc>
          <w:tcPr>
            <w:tcW w:w="8455" w:type="dxa"/>
            <w:shd w:val="clear" w:color="auto" w:fill="E2EFD9" w:themeFill="accent6" w:themeFillTint="33"/>
          </w:tcPr>
          <w:p w14:paraId="1743ACB6">
            <w:pPr>
              <w:ind w:firstLine="0"/>
              <w:rPr>
                <w:rFonts w:ascii="微软雅黑" w:hAnsi="微软雅黑" w:eastAsia="微软雅黑"/>
                <w:kern w:val="0"/>
                <w:sz w:val="24"/>
              </w:rPr>
            </w:pPr>
            <w:bookmarkStart w:id="19" w:name="OLE_LINK3"/>
            <w:r>
              <w:rPr>
                <w:rFonts w:ascii="微软雅黑" w:hAnsi="微软雅黑" w:eastAsia="微软雅黑"/>
                <w:kern w:val="0"/>
                <w:sz w:val="24"/>
              </w:rPr>
              <w:t>cat /etc/centos-release</w:t>
            </w:r>
            <w:bookmarkEnd w:id="19"/>
          </w:p>
        </w:tc>
      </w:tr>
    </w:tbl>
    <w:p w14:paraId="2DF42891">
      <w:pPr>
        <w:ind w:firstLine="0"/>
        <w:rPr>
          <w:rFonts w:ascii="微软雅黑" w:hAnsi="微软雅黑" w:eastAsia="微软雅黑"/>
          <w:kern w:val="0"/>
          <w:sz w:val="24"/>
        </w:rPr>
      </w:pPr>
      <w:r>
        <w:drawing>
          <wp:inline distT="0" distB="0" distL="0" distR="0">
            <wp:extent cx="5375275" cy="50101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26"/>
                    <a:stretch>
                      <a:fillRect/>
                    </a:stretch>
                  </pic:blipFill>
                  <pic:spPr>
                    <a:xfrm>
                      <a:off x="0" y="0"/>
                      <a:ext cx="5375275" cy="501015"/>
                    </a:xfrm>
                    <a:prstGeom prst="rect">
                      <a:avLst/>
                    </a:prstGeom>
                  </pic:spPr>
                </pic:pic>
              </a:graphicData>
            </a:graphic>
          </wp:inline>
        </w:drawing>
      </w:r>
    </w:p>
    <w:p w14:paraId="2F32445B">
      <w:pPr>
        <w:ind w:firstLine="0"/>
        <w:rPr>
          <w:rFonts w:ascii="微软雅黑" w:hAnsi="微软雅黑" w:eastAsia="微软雅黑"/>
          <w:kern w:val="0"/>
          <w:sz w:val="24"/>
        </w:rPr>
      </w:pPr>
      <w:r>
        <w:rPr>
          <w:rFonts w:hint="eastAsia" w:ascii="微软雅黑" w:hAnsi="微软雅黑" w:eastAsia="微软雅黑"/>
          <w:kern w:val="0"/>
          <w:sz w:val="24"/>
        </w:rPr>
        <w:t>准备好产品包</w:t>
      </w:r>
      <w:r>
        <w:rPr>
          <w:rFonts w:ascii="微软雅黑" w:hAnsi="微软雅黑" w:eastAsia="微软雅黑"/>
          <w:color w:val="FF0000"/>
          <w:kern w:val="0"/>
          <w:sz w:val="24"/>
        </w:rPr>
        <w:t>slc-install-v1.9.0-centos-x86_64.tar.gz</w:t>
      </w:r>
      <w:r>
        <w:rPr>
          <w:rFonts w:hint="eastAsia" w:ascii="微软雅黑" w:hAnsi="微软雅黑" w:eastAsia="微软雅黑"/>
          <w:kern w:val="0"/>
          <w:sz w:val="24"/>
        </w:rPr>
        <w:t>和依赖包</w:t>
      </w:r>
      <w:r>
        <w:rPr>
          <w:rFonts w:ascii="微软雅黑" w:hAnsi="微软雅黑" w:eastAsia="微软雅黑"/>
          <w:color w:val="FF0000"/>
          <w:kern w:val="0"/>
          <w:sz w:val="24"/>
        </w:rPr>
        <w:t>slc-deps-v1.9.0-centos-x86_64.tar.gz</w:t>
      </w:r>
      <w:r>
        <w:rPr>
          <w:rFonts w:hint="eastAsia" w:ascii="微软雅黑" w:hAnsi="微软雅黑" w:eastAsia="微软雅黑"/>
          <w:kern w:val="0"/>
          <w:sz w:val="24"/>
        </w:rPr>
        <w:t>。</w:t>
      </w:r>
    </w:p>
    <w:p w14:paraId="0810FB41">
      <w:pPr>
        <w:ind w:firstLine="0"/>
        <w:rPr>
          <w:rFonts w:ascii="微软雅黑" w:hAnsi="微软雅黑" w:eastAsia="微软雅黑"/>
          <w:b/>
          <w:bCs/>
          <w:kern w:val="0"/>
          <w:sz w:val="24"/>
        </w:rPr>
      </w:pPr>
      <w:r>
        <w:rPr>
          <w:rFonts w:hint="eastAsia" w:ascii="微软雅黑" w:hAnsi="微软雅黑" w:eastAsia="微软雅黑"/>
          <w:b/>
          <w:bCs/>
          <w:kern w:val="0"/>
          <w:sz w:val="24"/>
        </w:rPr>
        <w:t>操作步骤：</w:t>
      </w:r>
    </w:p>
    <w:p w14:paraId="304D0F97">
      <w:pPr>
        <w:pStyle w:val="47"/>
        <w:numPr>
          <w:ilvl w:val="0"/>
          <w:numId w:val="6"/>
        </w:numPr>
        <w:ind w:firstLineChars="0"/>
        <w:rPr>
          <w:rFonts w:ascii="微软雅黑" w:hAnsi="微软雅黑" w:eastAsia="微软雅黑"/>
          <w:kern w:val="0"/>
          <w:sz w:val="24"/>
        </w:rPr>
      </w:pPr>
      <w:r>
        <w:rPr>
          <w:rFonts w:hint="eastAsia" w:ascii="微软雅黑" w:hAnsi="微软雅黑" w:eastAsia="微软雅黑"/>
          <w:kern w:val="0"/>
          <w:sz w:val="24"/>
        </w:rPr>
        <w:t>修改主机名（根据各模块分配主机修改对应主机名</w:t>
      </w:r>
      <w:r>
        <w:rPr>
          <w:rFonts w:hint="eastAsia" w:ascii="微软雅黑" w:hAnsi="微软雅黑" w:eastAsia="微软雅黑"/>
          <w:kern w:val="0"/>
          <w:sz w:val="24"/>
          <w:lang w:eastAsia="zh-CN"/>
        </w:rPr>
        <w:t>，</w:t>
      </w:r>
      <w:r>
        <w:rPr>
          <w:rFonts w:hint="eastAsia" w:ascii="微软雅黑" w:hAnsi="微软雅黑" w:eastAsia="微软雅黑"/>
          <w:kern w:val="0"/>
          <w:sz w:val="24"/>
          <w:lang w:val="en-US" w:eastAsia="zh-CN"/>
        </w:rPr>
        <w:t>此步可跳过</w:t>
      </w:r>
      <w:r>
        <w:rPr>
          <w:rFonts w:hint="eastAsia" w:ascii="微软雅黑" w:hAnsi="微软雅黑" w:eastAsia="微软雅黑"/>
          <w:kern w:val="0"/>
          <w:sz w:val="24"/>
        </w:rPr>
        <w:t>）</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35128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14D67107">
            <w:pPr>
              <w:ind w:firstLine="0"/>
              <w:rPr>
                <w:rFonts w:ascii="微软雅黑" w:hAnsi="微软雅黑" w:eastAsia="微软雅黑"/>
                <w:kern w:val="0"/>
                <w:sz w:val="24"/>
              </w:rPr>
            </w:pPr>
            <w:r>
              <w:rPr>
                <w:rFonts w:hint="eastAsia" w:ascii="微软雅黑" w:hAnsi="微软雅黑" w:eastAsia="微软雅黑"/>
                <w:kern w:val="0"/>
                <w:sz w:val="24"/>
              </w:rPr>
              <w:t>#</w:t>
            </w:r>
            <w:r>
              <w:rPr>
                <w:rFonts w:ascii="微软雅黑" w:hAnsi="微软雅黑" w:eastAsia="微软雅黑"/>
                <w:kern w:val="0"/>
                <w:sz w:val="24"/>
              </w:rPr>
              <w:t xml:space="preserve"> </w:t>
            </w:r>
            <w:r>
              <w:rPr>
                <w:rFonts w:hint="eastAsia" w:ascii="微软雅黑" w:hAnsi="微软雅黑" w:eastAsia="微软雅黑"/>
                <w:kern w:val="0"/>
                <w:sz w:val="24"/>
              </w:rPr>
              <w:t>控制器主机名修改</w:t>
            </w:r>
          </w:p>
          <w:p w14:paraId="47C7B024">
            <w:pPr>
              <w:ind w:firstLine="0"/>
              <w:rPr>
                <w:rFonts w:ascii="微软雅黑" w:hAnsi="微软雅黑" w:eastAsia="微软雅黑"/>
                <w:kern w:val="0"/>
                <w:sz w:val="24"/>
              </w:rPr>
            </w:pPr>
            <w:r>
              <w:rPr>
                <w:rFonts w:ascii="微软雅黑" w:hAnsi="微软雅黑" w:eastAsia="微软雅黑"/>
                <w:kern w:val="0"/>
                <w:sz w:val="24"/>
              </w:rPr>
              <w:t>hostnamectl set-hostname controller</w:t>
            </w:r>
          </w:p>
        </w:tc>
      </w:tr>
    </w:tbl>
    <w:p w14:paraId="223498F9">
      <w:pPr>
        <w:ind w:firstLine="0"/>
        <w:rPr>
          <w:rFonts w:ascii="微软雅黑" w:hAnsi="微软雅黑" w:eastAsia="微软雅黑"/>
          <w:kern w:val="0"/>
          <w:sz w:val="24"/>
        </w:rPr>
      </w:pPr>
      <w:r>
        <w:drawing>
          <wp:inline distT="0" distB="0" distL="0" distR="0">
            <wp:extent cx="5375275" cy="934720"/>
            <wp:effectExtent l="0" t="0" r="0" b="0"/>
            <wp:docPr id="42" name="图片 42" descr="手机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手机屏幕的截图&#10;&#10;描述已自动生成"/>
                    <pic:cNvPicPr>
                      <a:picLocks noChangeAspect="1"/>
                    </pic:cNvPicPr>
                  </pic:nvPicPr>
                  <pic:blipFill>
                    <a:blip r:embed="rId27"/>
                    <a:stretch>
                      <a:fillRect/>
                    </a:stretch>
                  </pic:blipFill>
                  <pic:spPr>
                    <a:xfrm>
                      <a:off x="0" y="0"/>
                      <a:ext cx="5375275" cy="934720"/>
                    </a:xfrm>
                    <a:prstGeom prst="rect">
                      <a:avLst/>
                    </a:prstGeom>
                  </pic:spPr>
                </pic:pic>
              </a:graphicData>
            </a:graphic>
          </wp:inline>
        </w:drawing>
      </w:r>
    </w:p>
    <w:p w14:paraId="47C8EB60">
      <w:pPr>
        <w:pStyle w:val="47"/>
        <w:numPr>
          <w:ilvl w:val="0"/>
          <w:numId w:val="6"/>
        </w:numPr>
        <w:ind w:firstLineChars="0"/>
        <w:rPr>
          <w:rFonts w:ascii="微软雅黑" w:hAnsi="微软雅黑" w:eastAsia="微软雅黑"/>
          <w:kern w:val="0"/>
          <w:sz w:val="24"/>
        </w:rPr>
      </w:pPr>
      <w:r>
        <w:rPr>
          <w:rFonts w:ascii="微软雅黑" w:hAnsi="微软雅黑" w:eastAsia="微软雅黑"/>
          <w:kern w:val="0"/>
          <w:sz w:val="24"/>
        </w:rPr>
        <w:t>上传</w:t>
      </w:r>
      <w:r>
        <w:rPr>
          <w:rFonts w:hint="eastAsia" w:ascii="微软雅黑" w:hAnsi="微软雅黑" w:eastAsia="微软雅黑"/>
          <w:kern w:val="0"/>
          <w:sz w:val="24"/>
        </w:rPr>
        <w:t>依赖包和产品包（举例采用tmp目录，需要准备</w:t>
      </w:r>
      <w:r>
        <w:rPr>
          <w:rFonts w:hint="eastAsia" w:ascii="微软雅黑" w:hAnsi="微软雅黑" w:eastAsia="微软雅黑"/>
          <w:kern w:val="0"/>
          <w:sz w:val="24"/>
          <w:lang w:val="en-US" w:eastAsia="zh-CN"/>
        </w:rPr>
        <w:t>5</w:t>
      </w:r>
      <w:r>
        <w:rPr>
          <w:rFonts w:hint="eastAsia" w:ascii="微软雅黑" w:hAnsi="微软雅黑" w:eastAsia="微软雅黑"/>
          <w:kern w:val="0"/>
          <w:sz w:val="24"/>
        </w:rPr>
        <w:t>00M以上的空间）</w:t>
      </w:r>
      <w:r>
        <w:rPr>
          <w:rFonts w:ascii="微软雅黑" w:hAnsi="微软雅黑" w:eastAsia="微软雅黑"/>
          <w:kern w:val="0"/>
          <w:sz w:val="24"/>
        </w:rPr>
        <w:t xml:space="preserve">： </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2EFD9" w:themeFill="accent6" w:themeFillTint="33"/>
        <w:tblLayout w:type="autofit"/>
        <w:tblCellMar>
          <w:top w:w="0" w:type="dxa"/>
          <w:left w:w="108" w:type="dxa"/>
          <w:bottom w:w="0" w:type="dxa"/>
          <w:right w:w="108" w:type="dxa"/>
        </w:tblCellMar>
      </w:tblPr>
      <w:tblGrid>
        <w:gridCol w:w="8455"/>
      </w:tblGrid>
      <w:tr w14:paraId="4BF79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2EFD9" w:themeFill="accent6" w:themeFillTint="33"/>
          <w:tblCellMar>
            <w:top w:w="0" w:type="dxa"/>
            <w:left w:w="108" w:type="dxa"/>
            <w:bottom w:w="0" w:type="dxa"/>
            <w:right w:w="108" w:type="dxa"/>
          </w:tblCellMar>
        </w:tblPrEx>
        <w:tc>
          <w:tcPr>
            <w:tcW w:w="8455" w:type="dxa"/>
            <w:shd w:val="clear" w:color="auto" w:fill="E2EFD9" w:themeFill="accent6" w:themeFillTint="33"/>
          </w:tcPr>
          <w:p w14:paraId="05A63D89">
            <w:pPr>
              <w:ind w:firstLine="0"/>
              <w:rPr>
                <w:rFonts w:ascii="微软雅黑" w:hAnsi="微软雅黑" w:eastAsia="微软雅黑"/>
                <w:color w:val="FF0000"/>
                <w:kern w:val="0"/>
                <w:sz w:val="24"/>
              </w:rPr>
            </w:pPr>
            <w:r>
              <w:rPr>
                <w:rFonts w:ascii="微软雅黑" w:hAnsi="微软雅黑" w:eastAsia="微软雅黑"/>
                <w:color w:val="FF0000"/>
                <w:kern w:val="0"/>
                <w:sz w:val="24"/>
              </w:rPr>
              <w:t>/tmp/slc-deps-v1.9.0-centos-x86_64.tar.gz</w:t>
            </w:r>
          </w:p>
          <w:p w14:paraId="19B27B5A">
            <w:pPr>
              <w:ind w:firstLine="0"/>
              <w:rPr>
                <w:rFonts w:hint="eastAsia" w:ascii="微软雅黑" w:hAnsi="微软雅黑" w:eastAsia="微软雅黑"/>
                <w:color w:val="FF0000"/>
                <w:kern w:val="0"/>
                <w:sz w:val="24"/>
              </w:rPr>
            </w:pPr>
            <w:r>
              <w:rPr>
                <w:rFonts w:ascii="微软雅黑" w:hAnsi="微软雅黑" w:eastAsia="微软雅黑"/>
                <w:color w:val="FF0000"/>
                <w:kern w:val="0"/>
                <w:sz w:val="24"/>
              </w:rPr>
              <w:t>/tmp/slc-install-v1.9.0-centos-x86_64.tar.gz</w:t>
            </w:r>
          </w:p>
        </w:tc>
      </w:tr>
    </w:tbl>
    <w:p w14:paraId="60FC6B9B">
      <w:pPr>
        <w:pStyle w:val="47"/>
        <w:numPr>
          <w:ilvl w:val="0"/>
          <w:numId w:val="6"/>
        </w:numPr>
        <w:ind w:firstLineChars="0"/>
        <w:rPr>
          <w:rFonts w:ascii="微软雅黑" w:hAnsi="微软雅黑" w:eastAsia="微软雅黑"/>
          <w:kern w:val="0"/>
          <w:sz w:val="24"/>
        </w:rPr>
      </w:pPr>
      <w:r>
        <w:rPr>
          <w:rFonts w:ascii="微软雅黑" w:hAnsi="微软雅黑" w:eastAsia="微软雅黑"/>
          <w:kern w:val="0"/>
          <w:sz w:val="24"/>
        </w:rPr>
        <w:t>解压</w:t>
      </w:r>
      <w:r>
        <w:rPr>
          <w:rFonts w:hint="eastAsia" w:ascii="微软雅黑" w:hAnsi="微软雅黑" w:eastAsia="微软雅黑"/>
          <w:kern w:val="0"/>
          <w:sz w:val="24"/>
        </w:rPr>
        <w:t>依赖</w:t>
      </w:r>
      <w:r>
        <w:rPr>
          <w:rFonts w:ascii="微软雅黑" w:hAnsi="微软雅黑" w:eastAsia="微软雅黑"/>
          <w:kern w:val="0"/>
          <w:sz w:val="24"/>
        </w:rPr>
        <w:t>包</w:t>
      </w:r>
      <w:r>
        <w:rPr>
          <w:rFonts w:hint="eastAsia" w:ascii="微软雅黑" w:hAnsi="微软雅黑" w:eastAsia="微软雅黑"/>
          <w:kern w:val="0"/>
          <w:sz w:val="24"/>
        </w:rPr>
        <w:t>和产品包</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3909A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49BCBBC6">
            <w:pPr>
              <w:ind w:firstLine="0"/>
              <w:rPr>
                <w:rFonts w:ascii="微软雅黑" w:hAnsi="微软雅黑" w:eastAsia="微软雅黑"/>
                <w:kern w:val="0"/>
                <w:sz w:val="24"/>
              </w:rPr>
            </w:pPr>
            <w:bookmarkStart w:id="20" w:name="_Hlk114948719"/>
            <w:r>
              <w:rPr>
                <w:rFonts w:ascii="微软雅黑" w:hAnsi="微软雅黑" w:eastAsia="微软雅黑"/>
                <w:kern w:val="0"/>
                <w:sz w:val="24"/>
              </w:rPr>
              <w:t>cd /tmp/</w:t>
            </w:r>
          </w:p>
          <w:p w14:paraId="33DF90CE">
            <w:pPr>
              <w:ind w:firstLine="0"/>
              <w:rPr>
                <w:rFonts w:ascii="微软雅黑" w:hAnsi="微软雅黑" w:eastAsia="微软雅黑"/>
                <w:color w:val="FF0000"/>
                <w:kern w:val="0"/>
                <w:sz w:val="24"/>
              </w:rPr>
            </w:pPr>
            <w:r>
              <w:rPr>
                <w:rFonts w:ascii="微软雅黑" w:hAnsi="微软雅黑" w:eastAsia="微软雅黑"/>
                <w:kern w:val="0"/>
                <w:sz w:val="24"/>
              </w:rPr>
              <w:t>tar -</w:t>
            </w:r>
            <w:r>
              <w:rPr>
                <w:rFonts w:hint="eastAsia" w:ascii="微软雅黑" w:hAnsi="微软雅黑" w:eastAsia="微软雅黑"/>
                <w:kern w:val="0"/>
                <w:sz w:val="24"/>
              </w:rPr>
              <w:t>zx</w:t>
            </w:r>
            <w:r>
              <w:rPr>
                <w:rFonts w:ascii="微软雅黑" w:hAnsi="微软雅黑" w:eastAsia="微软雅黑"/>
                <w:kern w:val="0"/>
                <w:sz w:val="24"/>
              </w:rPr>
              <w:t xml:space="preserve">vf </w:t>
            </w:r>
            <w:r>
              <w:rPr>
                <w:rFonts w:ascii="微软雅黑" w:hAnsi="微软雅黑" w:eastAsia="微软雅黑"/>
                <w:color w:val="FF0000"/>
                <w:kern w:val="0"/>
                <w:sz w:val="24"/>
              </w:rPr>
              <w:t>slc-deps-v1.9.0-centos-x86_64.tar.gz</w:t>
            </w:r>
          </w:p>
          <w:p w14:paraId="5E3AE9F1">
            <w:pPr>
              <w:ind w:firstLine="0"/>
              <w:rPr>
                <w:rFonts w:hint="eastAsia" w:ascii="微软雅黑" w:hAnsi="微软雅黑" w:eastAsia="微软雅黑"/>
                <w:color w:val="FF0000"/>
                <w:kern w:val="0"/>
                <w:sz w:val="24"/>
              </w:rPr>
            </w:pPr>
            <w:r>
              <w:rPr>
                <w:rFonts w:ascii="微软雅黑" w:hAnsi="微软雅黑" w:eastAsia="微软雅黑"/>
                <w:kern w:val="0"/>
                <w:sz w:val="24"/>
              </w:rPr>
              <w:t>tar -</w:t>
            </w:r>
            <w:r>
              <w:rPr>
                <w:rFonts w:hint="eastAsia" w:ascii="微软雅黑" w:hAnsi="微软雅黑" w:eastAsia="微软雅黑"/>
                <w:kern w:val="0"/>
                <w:sz w:val="24"/>
              </w:rPr>
              <w:t>zx</w:t>
            </w:r>
            <w:r>
              <w:rPr>
                <w:rFonts w:ascii="微软雅黑" w:hAnsi="微软雅黑" w:eastAsia="微软雅黑"/>
                <w:kern w:val="0"/>
                <w:sz w:val="24"/>
              </w:rPr>
              <w:t xml:space="preserve">vf </w:t>
            </w:r>
            <w:r>
              <w:rPr>
                <w:rFonts w:ascii="微软雅黑" w:hAnsi="微软雅黑" w:eastAsia="微软雅黑"/>
                <w:color w:val="FF0000"/>
                <w:kern w:val="0"/>
                <w:sz w:val="24"/>
              </w:rPr>
              <w:t>slc-install-v1.9.0-centos-x86_64.tar.gz</w:t>
            </w:r>
          </w:p>
        </w:tc>
      </w:tr>
      <w:bookmarkEnd w:id="20"/>
    </w:tbl>
    <w:p w14:paraId="5AFC8E42">
      <w:pPr>
        <w:ind w:firstLine="0"/>
        <w:rPr>
          <w:rFonts w:ascii="微软雅黑" w:hAnsi="微软雅黑" w:eastAsia="微软雅黑"/>
          <w:kern w:val="0"/>
          <w:sz w:val="24"/>
        </w:rPr>
      </w:pPr>
      <w:r>
        <w:drawing>
          <wp:inline distT="0" distB="0" distL="0" distR="0">
            <wp:extent cx="5375275" cy="16256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8"/>
                    <a:stretch>
                      <a:fillRect/>
                    </a:stretch>
                  </pic:blipFill>
                  <pic:spPr>
                    <a:xfrm>
                      <a:off x="0" y="0"/>
                      <a:ext cx="5375275" cy="1625600"/>
                    </a:xfrm>
                    <a:prstGeom prst="rect">
                      <a:avLst/>
                    </a:prstGeom>
                  </pic:spPr>
                </pic:pic>
              </a:graphicData>
            </a:graphic>
          </wp:inline>
        </w:drawing>
      </w:r>
    </w:p>
    <w:p w14:paraId="7730798F">
      <w:pPr>
        <w:pStyle w:val="47"/>
        <w:numPr>
          <w:ilvl w:val="0"/>
          <w:numId w:val="6"/>
        </w:numPr>
        <w:ind w:firstLineChars="0"/>
        <w:rPr>
          <w:rFonts w:ascii="微软雅黑" w:hAnsi="微软雅黑" w:eastAsia="微软雅黑"/>
          <w:kern w:val="0"/>
          <w:sz w:val="24"/>
        </w:rPr>
      </w:pPr>
      <w:r>
        <w:rPr>
          <w:rFonts w:hint="eastAsia" w:ascii="微软雅黑" w:hAnsi="微软雅黑" w:eastAsia="微软雅黑"/>
          <w:kern w:val="0"/>
          <w:sz w:val="24"/>
        </w:rPr>
        <w:t xml:space="preserve">关闭防火墙、SELINUX： </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78A5D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66ABBDBA">
            <w:pPr>
              <w:ind w:firstLine="0"/>
              <w:rPr>
                <w:rFonts w:ascii="微软雅黑" w:hAnsi="微软雅黑" w:eastAsia="微软雅黑"/>
                <w:kern w:val="0"/>
                <w:sz w:val="24"/>
              </w:rPr>
            </w:pPr>
            <w:r>
              <w:rPr>
                <w:rFonts w:ascii="微软雅黑" w:hAnsi="微软雅黑" w:eastAsia="微软雅黑"/>
                <w:kern w:val="0"/>
                <w:sz w:val="24"/>
              </w:rPr>
              <w:t>systemctl stop firewalld.service</w:t>
            </w:r>
          </w:p>
          <w:p w14:paraId="7E1E4C73">
            <w:pPr>
              <w:ind w:firstLine="0"/>
              <w:rPr>
                <w:rFonts w:ascii="微软雅黑" w:hAnsi="微软雅黑" w:eastAsia="微软雅黑"/>
                <w:kern w:val="0"/>
                <w:sz w:val="24"/>
              </w:rPr>
            </w:pPr>
            <w:r>
              <w:rPr>
                <w:rFonts w:ascii="微软雅黑" w:hAnsi="微软雅黑" w:eastAsia="微软雅黑"/>
                <w:kern w:val="0"/>
                <w:sz w:val="24"/>
              </w:rPr>
              <w:t>systemctl disable firewalld.service</w:t>
            </w:r>
          </w:p>
          <w:p w14:paraId="7C434390">
            <w:pPr>
              <w:ind w:firstLine="0"/>
              <w:rPr>
                <w:rFonts w:ascii="微软雅黑" w:hAnsi="微软雅黑" w:eastAsia="微软雅黑"/>
                <w:kern w:val="0"/>
                <w:sz w:val="24"/>
              </w:rPr>
            </w:pPr>
            <w:r>
              <w:rPr>
                <w:rFonts w:ascii="微软雅黑" w:hAnsi="微软雅黑" w:eastAsia="微软雅黑"/>
                <w:kern w:val="0"/>
                <w:sz w:val="24"/>
              </w:rPr>
              <w:t>sed -i 's#SELINUX=enforcing#SELINUX=disabled#g' /etc/selinux/config</w:t>
            </w:r>
          </w:p>
          <w:p w14:paraId="1F1CF13D">
            <w:pPr>
              <w:ind w:firstLine="0"/>
              <w:rPr>
                <w:rFonts w:ascii="微软雅黑" w:hAnsi="微软雅黑" w:eastAsia="微软雅黑"/>
                <w:kern w:val="0"/>
                <w:sz w:val="24"/>
              </w:rPr>
            </w:pPr>
            <w:r>
              <w:rPr>
                <w:rFonts w:ascii="微软雅黑" w:hAnsi="微软雅黑" w:eastAsia="微软雅黑"/>
                <w:kern w:val="0"/>
                <w:sz w:val="24"/>
              </w:rPr>
              <w:t>setenforce 0</w:t>
            </w:r>
          </w:p>
        </w:tc>
      </w:tr>
    </w:tbl>
    <w:p w14:paraId="7AFF10CA">
      <w:pPr>
        <w:ind w:firstLine="0"/>
        <w:rPr>
          <w:rFonts w:ascii="微软雅黑" w:hAnsi="微软雅黑" w:eastAsia="微软雅黑"/>
          <w:kern w:val="0"/>
          <w:sz w:val="24"/>
        </w:rPr>
      </w:pPr>
      <w:r>
        <w:drawing>
          <wp:inline distT="0" distB="0" distL="0" distR="0">
            <wp:extent cx="5375275" cy="601980"/>
            <wp:effectExtent l="0" t="0" r="0" b="762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9"/>
                    <a:stretch>
                      <a:fillRect/>
                    </a:stretch>
                  </pic:blipFill>
                  <pic:spPr>
                    <a:xfrm>
                      <a:off x="0" y="0"/>
                      <a:ext cx="5375275" cy="601980"/>
                    </a:xfrm>
                    <a:prstGeom prst="rect">
                      <a:avLst/>
                    </a:prstGeom>
                  </pic:spPr>
                </pic:pic>
              </a:graphicData>
            </a:graphic>
          </wp:inline>
        </w:drawing>
      </w:r>
    </w:p>
    <w:p w14:paraId="74EEA2A7">
      <w:pPr>
        <w:pStyle w:val="47"/>
        <w:numPr>
          <w:ilvl w:val="0"/>
          <w:numId w:val="6"/>
        </w:numPr>
        <w:ind w:firstLineChars="0"/>
        <w:rPr>
          <w:rFonts w:ascii="微软雅黑" w:hAnsi="微软雅黑" w:eastAsia="微软雅黑"/>
          <w:kern w:val="0"/>
          <w:sz w:val="24"/>
        </w:rPr>
      </w:pPr>
      <w:r>
        <w:rPr>
          <w:rFonts w:ascii="微软雅黑" w:hAnsi="微软雅黑" w:eastAsia="微软雅黑"/>
          <w:kern w:val="0"/>
          <w:sz w:val="24"/>
        </w:rPr>
        <w:t>执行安装</w:t>
      </w:r>
      <w:r>
        <w:rPr>
          <w:rFonts w:hint="eastAsia" w:ascii="微软雅黑" w:hAnsi="微软雅黑" w:eastAsia="微软雅黑"/>
          <w:kern w:val="0"/>
          <w:sz w:val="24"/>
        </w:rPr>
        <w:t>依赖包</w:t>
      </w:r>
      <w:r>
        <w:rPr>
          <w:rFonts w:ascii="微软雅黑" w:hAnsi="微软雅黑" w:eastAsia="微软雅黑"/>
          <w:kern w:val="0"/>
          <w:sz w:val="24"/>
        </w:rPr>
        <w:t>程序</w:t>
      </w:r>
      <w:r>
        <w:rPr>
          <w:rFonts w:hint="eastAsia" w:ascii="微软雅黑" w:hAnsi="微软雅黑" w:eastAsia="微软雅黑"/>
          <w:kern w:val="0"/>
          <w:sz w:val="24"/>
        </w:rPr>
        <w:t xml:space="preserve">(需要root权限)  </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23531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24F87D46">
            <w:pPr>
              <w:ind w:firstLine="0"/>
              <w:rPr>
                <w:rFonts w:ascii="微软雅黑" w:hAnsi="微软雅黑" w:eastAsia="微软雅黑"/>
                <w:kern w:val="0"/>
                <w:sz w:val="24"/>
              </w:rPr>
            </w:pPr>
            <w:r>
              <w:rPr>
                <w:rFonts w:ascii="微软雅黑" w:hAnsi="微软雅黑" w:eastAsia="微软雅黑"/>
                <w:kern w:val="0"/>
                <w:sz w:val="24"/>
              </w:rPr>
              <w:t xml:space="preserve">cd </w:t>
            </w:r>
            <w:r>
              <w:rPr>
                <w:rFonts w:ascii="微软雅黑" w:hAnsi="微软雅黑" w:eastAsia="微软雅黑"/>
                <w:color w:val="FF0000"/>
                <w:kern w:val="0"/>
                <w:sz w:val="24"/>
              </w:rPr>
              <w:t>slc-deps-v1.9.0-centos-x86_64</w:t>
            </w:r>
          </w:p>
          <w:p w14:paraId="18AA7AD9">
            <w:pPr>
              <w:ind w:firstLine="0"/>
              <w:rPr>
                <w:rFonts w:ascii="微软雅黑" w:hAnsi="微软雅黑" w:eastAsia="微软雅黑"/>
                <w:kern w:val="0"/>
                <w:sz w:val="24"/>
              </w:rPr>
            </w:pPr>
            <w:r>
              <w:rPr>
                <w:rFonts w:ascii="微软雅黑" w:hAnsi="微软雅黑" w:eastAsia="微软雅黑"/>
                <w:kern w:val="0"/>
                <w:sz w:val="24"/>
              </w:rPr>
              <w:t>rpm --import /etc/pki/rpm-gpg/RPM-GPG-KEY-CentOS-7</w:t>
            </w:r>
          </w:p>
          <w:p w14:paraId="5B40569B">
            <w:pPr>
              <w:ind w:firstLine="0"/>
              <w:rPr>
                <w:rFonts w:ascii="微软雅黑" w:hAnsi="微软雅黑" w:eastAsia="微软雅黑"/>
                <w:kern w:val="0"/>
                <w:sz w:val="24"/>
              </w:rPr>
            </w:pPr>
            <w:r>
              <w:rPr>
                <w:rFonts w:ascii="微软雅黑" w:hAnsi="微软雅黑" w:eastAsia="微软雅黑"/>
                <w:kern w:val="0"/>
                <w:sz w:val="24"/>
              </w:rPr>
              <w:t>./INSTALL.sh</w:t>
            </w:r>
          </w:p>
        </w:tc>
      </w:tr>
    </w:tbl>
    <w:p w14:paraId="5B640E0E">
      <w:pPr>
        <w:ind w:firstLine="0"/>
        <w:rPr>
          <w:rFonts w:ascii="微软雅黑" w:hAnsi="微软雅黑" w:eastAsia="微软雅黑"/>
          <w:kern w:val="0"/>
          <w:sz w:val="24"/>
        </w:rPr>
      </w:pPr>
      <w:r>
        <w:drawing>
          <wp:inline distT="0" distB="0" distL="0" distR="0">
            <wp:extent cx="5375275" cy="23368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0"/>
                    <a:stretch>
                      <a:fillRect/>
                    </a:stretch>
                  </pic:blipFill>
                  <pic:spPr>
                    <a:xfrm>
                      <a:off x="0" y="0"/>
                      <a:ext cx="5375275" cy="233680"/>
                    </a:xfrm>
                    <a:prstGeom prst="rect">
                      <a:avLst/>
                    </a:prstGeom>
                  </pic:spPr>
                </pic:pic>
              </a:graphicData>
            </a:graphic>
          </wp:inline>
        </w:drawing>
      </w:r>
    </w:p>
    <w:p w14:paraId="672C51C7">
      <w:pPr>
        <w:pStyle w:val="2"/>
        <w:ind w:left="0" w:leftChars="0" w:firstLine="0" w:firstLineChars="0"/>
        <w:rPr>
          <w:rFonts w:hint="eastAsia"/>
        </w:rPr>
      </w:pPr>
      <w:r>
        <w:drawing>
          <wp:inline distT="0" distB="0" distL="0" distR="0">
            <wp:extent cx="5375275" cy="1082040"/>
            <wp:effectExtent l="0" t="0" r="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1"/>
                    <a:stretch>
                      <a:fillRect/>
                    </a:stretch>
                  </pic:blipFill>
                  <pic:spPr>
                    <a:xfrm>
                      <a:off x="0" y="0"/>
                      <a:ext cx="5375275" cy="1082040"/>
                    </a:xfrm>
                    <a:prstGeom prst="rect">
                      <a:avLst/>
                    </a:prstGeom>
                  </pic:spPr>
                </pic:pic>
              </a:graphicData>
            </a:graphic>
          </wp:inline>
        </w:drawing>
      </w:r>
    </w:p>
    <w:p w14:paraId="62557A3B">
      <w:pPr>
        <w:pStyle w:val="47"/>
        <w:numPr>
          <w:ilvl w:val="0"/>
          <w:numId w:val="6"/>
        </w:numPr>
        <w:ind w:firstLineChars="0"/>
        <w:rPr>
          <w:rFonts w:ascii="微软雅黑" w:hAnsi="微软雅黑" w:eastAsia="微软雅黑"/>
          <w:kern w:val="0"/>
          <w:sz w:val="24"/>
        </w:rPr>
      </w:pPr>
      <w:r>
        <w:rPr>
          <w:rFonts w:hint="eastAsia" w:ascii="微软雅黑" w:hAnsi="微软雅黑" w:eastAsia="微软雅黑"/>
          <w:kern w:val="0"/>
          <w:sz w:val="24"/>
        </w:rPr>
        <w:t>依赖</w:t>
      </w:r>
      <w:r>
        <w:rPr>
          <w:rFonts w:ascii="微软雅黑" w:hAnsi="微软雅黑" w:eastAsia="微软雅黑"/>
          <w:kern w:val="0"/>
          <w:sz w:val="24"/>
        </w:rPr>
        <w:t>安装完成后检查：</w:t>
      </w:r>
    </w:p>
    <w:p w14:paraId="4B2FCEE8">
      <w:pPr>
        <w:ind w:firstLine="0"/>
      </w:pPr>
      <w:r>
        <w:drawing>
          <wp:inline distT="0" distB="0" distL="0" distR="0">
            <wp:extent cx="5375275" cy="95885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2"/>
                    <a:stretch>
                      <a:fillRect/>
                    </a:stretch>
                  </pic:blipFill>
                  <pic:spPr>
                    <a:xfrm>
                      <a:off x="0" y="0"/>
                      <a:ext cx="5375275" cy="958850"/>
                    </a:xfrm>
                    <a:prstGeom prst="rect">
                      <a:avLst/>
                    </a:prstGeom>
                  </pic:spPr>
                </pic:pic>
              </a:graphicData>
            </a:graphic>
          </wp:inline>
        </w:drawing>
      </w:r>
    </w:p>
    <w:p w14:paraId="1EB5ACC7">
      <w:pPr>
        <w:pStyle w:val="2"/>
        <w:ind w:left="0" w:leftChars="0" w:firstLine="0" w:firstLineChars="0"/>
        <w:rPr>
          <w:rFonts w:hint="default" w:eastAsia="宋体"/>
          <w:lang w:val="en-US" w:eastAsia="zh-CN"/>
        </w:rPr>
      </w:pPr>
      <w:r>
        <w:rPr>
          <w:rFonts w:hint="eastAsia"/>
          <w:lang w:val="en-US" w:eastAsia="zh-CN"/>
        </w:rPr>
        <w:t>或显示如下</w:t>
      </w:r>
      <w:bookmarkStart w:id="41" w:name="_GoBack"/>
      <w:bookmarkEnd w:id="41"/>
      <w:r>
        <w:rPr>
          <w:rFonts w:hint="eastAsia"/>
          <w:lang w:val="en-US" w:eastAsia="zh-CN"/>
        </w:rPr>
        <w:t>：</w:t>
      </w:r>
    </w:p>
    <w:p w14:paraId="7D5B2107">
      <w:pPr>
        <w:pStyle w:val="2"/>
        <w:ind w:left="0" w:leftChars="0" w:firstLine="0" w:firstLineChars="0"/>
      </w:pPr>
      <w:r>
        <w:drawing>
          <wp:inline distT="0" distB="0" distL="114300" distR="114300">
            <wp:extent cx="5371465" cy="1422400"/>
            <wp:effectExtent l="0" t="0" r="635" b="635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3"/>
                    <a:srcRect t="60805"/>
                    <a:stretch>
                      <a:fillRect/>
                    </a:stretch>
                  </pic:blipFill>
                  <pic:spPr>
                    <a:xfrm>
                      <a:off x="0" y="0"/>
                      <a:ext cx="5371465" cy="1422400"/>
                    </a:xfrm>
                    <a:prstGeom prst="rect">
                      <a:avLst/>
                    </a:prstGeom>
                    <a:noFill/>
                    <a:ln>
                      <a:noFill/>
                    </a:ln>
                  </pic:spPr>
                </pic:pic>
              </a:graphicData>
            </a:graphic>
          </wp:inline>
        </w:drawing>
      </w:r>
    </w:p>
    <w:p w14:paraId="343E224C">
      <w:pPr>
        <w:pStyle w:val="47"/>
        <w:numPr>
          <w:ilvl w:val="0"/>
          <w:numId w:val="6"/>
        </w:numPr>
        <w:ind w:firstLineChars="0"/>
        <w:rPr>
          <w:rFonts w:ascii="微软雅黑" w:hAnsi="微软雅黑" w:eastAsia="微软雅黑"/>
          <w:kern w:val="0"/>
          <w:sz w:val="24"/>
        </w:rPr>
      </w:pPr>
      <w:r>
        <w:rPr>
          <w:rFonts w:ascii="微软雅黑" w:hAnsi="微软雅黑" w:eastAsia="微软雅黑"/>
          <w:kern w:val="0"/>
          <w:sz w:val="24"/>
        </w:rPr>
        <w:t>执行安装</w:t>
      </w:r>
      <w:r>
        <w:rPr>
          <w:rFonts w:hint="eastAsia" w:ascii="微软雅黑" w:hAnsi="微软雅黑" w:eastAsia="微软雅黑"/>
          <w:kern w:val="0"/>
          <w:sz w:val="24"/>
        </w:rPr>
        <w:t>产品包</w:t>
      </w:r>
      <w:r>
        <w:rPr>
          <w:rFonts w:ascii="微软雅黑" w:hAnsi="微软雅黑" w:eastAsia="微软雅黑"/>
          <w:kern w:val="0"/>
          <w:sz w:val="24"/>
        </w:rPr>
        <w:t>程序</w:t>
      </w:r>
      <w:r>
        <w:rPr>
          <w:rFonts w:hint="eastAsia" w:ascii="微软雅黑" w:hAnsi="微软雅黑" w:eastAsia="微软雅黑"/>
          <w:kern w:val="0"/>
          <w:sz w:val="24"/>
        </w:rPr>
        <w:t xml:space="preserve">(需要root权限)  </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2B35F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6B08B2C7">
            <w:pPr>
              <w:ind w:firstLine="0"/>
              <w:rPr>
                <w:rFonts w:ascii="微软雅黑" w:hAnsi="微软雅黑" w:eastAsia="微软雅黑"/>
                <w:kern w:val="0"/>
                <w:sz w:val="24"/>
              </w:rPr>
            </w:pPr>
            <w:r>
              <w:rPr>
                <w:rFonts w:ascii="微软雅黑" w:hAnsi="微软雅黑" w:eastAsia="微软雅黑"/>
                <w:kern w:val="0"/>
                <w:sz w:val="24"/>
              </w:rPr>
              <w:t xml:space="preserve">cd </w:t>
            </w:r>
            <w:r>
              <w:rPr>
                <w:rFonts w:ascii="微软雅黑" w:hAnsi="微软雅黑" w:eastAsia="微软雅黑"/>
                <w:color w:val="FF0000"/>
                <w:kern w:val="0"/>
                <w:sz w:val="24"/>
              </w:rPr>
              <w:t>slc-install-v1.9.0-centos-x86_64</w:t>
            </w:r>
          </w:p>
          <w:p w14:paraId="5E2D74FF">
            <w:pPr>
              <w:ind w:firstLine="0"/>
              <w:rPr>
                <w:rFonts w:ascii="微软雅黑" w:hAnsi="微软雅黑" w:eastAsia="微软雅黑"/>
                <w:kern w:val="0"/>
                <w:sz w:val="24"/>
              </w:rPr>
            </w:pPr>
            <w:r>
              <w:rPr>
                <w:rFonts w:ascii="微软雅黑" w:hAnsi="微软雅黑" w:eastAsia="微软雅黑"/>
                <w:kern w:val="0"/>
                <w:sz w:val="24"/>
              </w:rPr>
              <w:t>rpm --import /etc/pki/rpm-gpg/RPM-GPG-KEY-CentOS-7</w:t>
            </w:r>
          </w:p>
          <w:p w14:paraId="1118FCCE">
            <w:pPr>
              <w:ind w:firstLine="0"/>
              <w:rPr>
                <w:rFonts w:ascii="微软雅黑" w:hAnsi="微软雅黑" w:eastAsia="微软雅黑"/>
                <w:kern w:val="0"/>
                <w:sz w:val="24"/>
              </w:rPr>
            </w:pPr>
            <w:r>
              <w:rPr>
                <w:rFonts w:ascii="微软雅黑" w:hAnsi="微软雅黑" w:eastAsia="微软雅黑"/>
                <w:kern w:val="0"/>
                <w:sz w:val="24"/>
              </w:rPr>
              <w:t>./INSTALL.sh -</w:t>
            </w:r>
            <w:r>
              <w:rPr>
                <w:rFonts w:hint="eastAsia" w:ascii="微软雅黑" w:hAnsi="微软雅黑" w:eastAsia="微软雅黑"/>
                <w:kern w:val="0"/>
                <w:sz w:val="24"/>
              </w:rPr>
              <w:t>c</w:t>
            </w:r>
          </w:p>
        </w:tc>
      </w:tr>
    </w:tbl>
    <w:p w14:paraId="495C1A34">
      <w:pPr>
        <w:pStyle w:val="47"/>
        <w:ind w:firstLine="0" w:firstLineChars="0"/>
        <w:rPr>
          <w:rFonts w:ascii="微软雅黑" w:hAnsi="微软雅黑" w:eastAsia="微软雅黑"/>
          <w:kern w:val="0"/>
          <w:sz w:val="24"/>
        </w:rPr>
      </w:pPr>
      <w:r>
        <w:drawing>
          <wp:inline distT="0" distB="0" distL="0" distR="0">
            <wp:extent cx="5375275" cy="124714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4"/>
                    <a:stretch>
                      <a:fillRect/>
                    </a:stretch>
                  </pic:blipFill>
                  <pic:spPr>
                    <a:xfrm>
                      <a:off x="0" y="0"/>
                      <a:ext cx="5375275" cy="1247140"/>
                    </a:xfrm>
                    <a:prstGeom prst="rect">
                      <a:avLst/>
                    </a:prstGeom>
                  </pic:spPr>
                </pic:pic>
              </a:graphicData>
            </a:graphic>
          </wp:inline>
        </w:drawing>
      </w:r>
    </w:p>
    <w:p w14:paraId="4D8801C2">
      <w:pPr>
        <w:pStyle w:val="47"/>
        <w:numPr>
          <w:ilvl w:val="0"/>
          <w:numId w:val="6"/>
        </w:numPr>
        <w:ind w:firstLineChars="0"/>
        <w:rPr>
          <w:rFonts w:ascii="微软雅黑" w:hAnsi="微软雅黑" w:eastAsia="微软雅黑"/>
          <w:kern w:val="0"/>
          <w:sz w:val="24"/>
        </w:rPr>
      </w:pPr>
      <w:r>
        <w:rPr>
          <w:rFonts w:hint="eastAsia" w:ascii="微软雅黑" w:hAnsi="微软雅黑" w:eastAsia="微软雅黑"/>
          <w:kern w:val="0"/>
          <w:sz w:val="24"/>
        </w:rPr>
        <w:t>产品包</w:t>
      </w:r>
      <w:r>
        <w:rPr>
          <w:rFonts w:ascii="微软雅黑" w:hAnsi="微软雅黑" w:eastAsia="微软雅黑"/>
          <w:kern w:val="0"/>
          <w:sz w:val="24"/>
        </w:rPr>
        <w:t>安装完成后检查：</w:t>
      </w:r>
    </w:p>
    <w:p w14:paraId="12270597">
      <w:pPr>
        <w:ind w:firstLine="0"/>
        <w:rPr>
          <w:rFonts w:ascii="微软雅黑" w:hAnsi="微软雅黑" w:eastAsia="微软雅黑"/>
          <w:kern w:val="0"/>
          <w:sz w:val="24"/>
        </w:rPr>
      </w:pPr>
      <w:r>
        <w:drawing>
          <wp:inline distT="0" distB="0" distL="0" distR="0">
            <wp:extent cx="5375275" cy="24034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5"/>
                    <a:stretch>
                      <a:fillRect/>
                    </a:stretch>
                  </pic:blipFill>
                  <pic:spPr>
                    <a:xfrm>
                      <a:off x="0" y="0"/>
                      <a:ext cx="5375275" cy="2403475"/>
                    </a:xfrm>
                    <a:prstGeom prst="rect">
                      <a:avLst/>
                    </a:prstGeom>
                  </pic:spPr>
                </pic:pic>
              </a:graphicData>
            </a:graphic>
          </wp:inline>
        </w:drawing>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339C8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46975797">
            <w:pPr>
              <w:ind w:firstLine="0"/>
              <w:rPr>
                <w:rFonts w:ascii="微软雅黑" w:hAnsi="微软雅黑" w:eastAsia="微软雅黑"/>
                <w:kern w:val="0"/>
                <w:sz w:val="24"/>
              </w:rPr>
            </w:pPr>
            <w:r>
              <w:rPr>
                <w:rFonts w:ascii="微软雅黑" w:hAnsi="微软雅黑" w:eastAsia="微软雅黑"/>
                <w:kern w:val="0"/>
                <w:sz w:val="24"/>
              </w:rPr>
              <w:t>cd /opt/slc/ ; ls</w:t>
            </w:r>
          </w:p>
        </w:tc>
      </w:tr>
    </w:tbl>
    <w:p w14:paraId="76626278">
      <w:pPr>
        <w:pStyle w:val="47"/>
        <w:ind w:firstLine="0" w:firstLineChars="0"/>
        <w:rPr>
          <w:rFonts w:hint="eastAsia" w:ascii="微软雅黑" w:hAnsi="微软雅黑" w:eastAsia="微软雅黑"/>
          <w:kern w:val="0"/>
          <w:sz w:val="24"/>
        </w:rPr>
      </w:pPr>
      <w:r>
        <w:drawing>
          <wp:inline distT="0" distB="0" distL="0" distR="0">
            <wp:extent cx="5375275" cy="48133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6"/>
                    <a:stretch>
                      <a:fillRect/>
                    </a:stretch>
                  </pic:blipFill>
                  <pic:spPr>
                    <a:xfrm>
                      <a:off x="0" y="0"/>
                      <a:ext cx="5375275" cy="481330"/>
                    </a:xfrm>
                    <a:prstGeom prst="rect">
                      <a:avLst/>
                    </a:prstGeom>
                  </pic:spPr>
                </pic:pic>
              </a:graphicData>
            </a:graphic>
          </wp:inline>
        </w:drawing>
      </w:r>
    </w:p>
    <w:p w14:paraId="3548DD81">
      <w:pPr>
        <w:pStyle w:val="47"/>
        <w:numPr>
          <w:ilvl w:val="0"/>
          <w:numId w:val="6"/>
        </w:numPr>
        <w:ind w:firstLineChars="0"/>
        <w:rPr>
          <w:rFonts w:ascii="微软雅黑" w:hAnsi="微软雅黑" w:eastAsia="微软雅黑"/>
          <w:kern w:val="0"/>
          <w:sz w:val="24"/>
        </w:rPr>
      </w:pPr>
      <w:r>
        <w:rPr>
          <w:rFonts w:hint="eastAsia" w:ascii="微软雅黑" w:hAnsi="微软雅黑" w:eastAsia="微软雅黑"/>
          <w:kern w:val="0"/>
          <w:sz w:val="24"/>
        </w:rPr>
        <w:t>检查端口：</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539B2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6E20CC34">
            <w:pPr>
              <w:ind w:firstLine="0"/>
              <w:rPr>
                <w:rFonts w:ascii="微软雅黑" w:hAnsi="微软雅黑" w:eastAsia="微软雅黑"/>
                <w:kern w:val="0"/>
                <w:sz w:val="24"/>
              </w:rPr>
            </w:pPr>
            <w:r>
              <w:rPr>
                <w:rFonts w:ascii="微软雅黑" w:hAnsi="微软雅黑" w:eastAsia="微软雅黑"/>
                <w:kern w:val="0"/>
                <w:sz w:val="24"/>
              </w:rPr>
              <w:t>netstat –n</w:t>
            </w:r>
            <w:r>
              <w:rPr>
                <w:rFonts w:hint="eastAsia" w:ascii="微软雅黑" w:hAnsi="微软雅黑" w:eastAsia="微软雅黑"/>
                <w:kern w:val="0"/>
                <w:sz w:val="24"/>
              </w:rPr>
              <w:t>l</w:t>
            </w:r>
            <w:r>
              <w:rPr>
                <w:rFonts w:ascii="微软雅黑" w:hAnsi="微软雅黑" w:eastAsia="微软雅黑"/>
                <w:kern w:val="0"/>
                <w:sz w:val="24"/>
              </w:rPr>
              <w:t>p</w:t>
            </w:r>
            <w:r>
              <w:rPr>
                <w:rFonts w:hint="eastAsia" w:ascii="微软雅黑" w:hAnsi="微软雅黑" w:eastAsia="微软雅黑"/>
                <w:kern w:val="0"/>
                <w:sz w:val="24"/>
              </w:rPr>
              <w:t>t</w:t>
            </w:r>
          </w:p>
        </w:tc>
      </w:tr>
    </w:tbl>
    <w:p w14:paraId="3C15D57E">
      <w:pPr>
        <w:ind w:firstLine="0"/>
        <w:rPr>
          <w:rFonts w:ascii="微软雅黑" w:hAnsi="微软雅黑" w:eastAsia="微软雅黑"/>
          <w:kern w:val="0"/>
          <w:sz w:val="24"/>
        </w:rPr>
      </w:pPr>
      <w:r>
        <w:rPr>
          <w:rFonts w:hint="eastAsia" w:ascii="微软雅黑" w:hAnsi="微软雅黑" w:eastAsia="微软雅黑"/>
          <w:kern w:val="0"/>
          <w:sz w:val="24"/>
        </w:rPr>
        <w:t>确认</w:t>
      </w:r>
      <w:r>
        <w:rPr>
          <w:rFonts w:ascii="微软雅黑" w:hAnsi="微软雅黑" w:eastAsia="微软雅黑"/>
          <w:kern w:val="0"/>
          <w:sz w:val="24"/>
        </w:rPr>
        <w:t>8090</w:t>
      </w:r>
      <w:r>
        <w:rPr>
          <w:rFonts w:hint="eastAsia" w:ascii="微软雅黑" w:hAnsi="微软雅黑" w:eastAsia="微软雅黑"/>
          <w:kern w:val="0"/>
          <w:sz w:val="24"/>
        </w:rPr>
        <w:t>，5050，443，4430，</w:t>
      </w:r>
      <w:r>
        <w:rPr>
          <w:rFonts w:ascii="微软雅黑" w:hAnsi="微软雅黑" w:eastAsia="微软雅黑"/>
          <w:kern w:val="0"/>
          <w:sz w:val="24"/>
        </w:rPr>
        <w:t>6379</w:t>
      </w:r>
      <w:r>
        <w:rPr>
          <w:rFonts w:hint="eastAsia" w:ascii="微软雅黑" w:hAnsi="微软雅黑" w:eastAsia="微软雅黑"/>
          <w:kern w:val="0"/>
          <w:sz w:val="24"/>
        </w:rPr>
        <w:t>，</w:t>
      </w:r>
      <w:r>
        <w:rPr>
          <w:rFonts w:ascii="微软雅黑" w:hAnsi="微软雅黑" w:eastAsia="微软雅黑"/>
          <w:kern w:val="0"/>
          <w:sz w:val="24"/>
        </w:rPr>
        <w:t>3306</w:t>
      </w:r>
      <w:r>
        <w:rPr>
          <w:rFonts w:hint="eastAsia" w:ascii="微软雅黑" w:hAnsi="微软雅黑" w:eastAsia="微软雅黑"/>
          <w:kern w:val="0"/>
          <w:sz w:val="24"/>
        </w:rPr>
        <w:t>，8088</w:t>
      </w:r>
      <w:r>
        <w:rPr>
          <w:rFonts w:ascii="微软雅黑" w:hAnsi="微软雅黑" w:eastAsia="微软雅黑"/>
          <w:kern w:val="0"/>
          <w:sz w:val="24"/>
        </w:rPr>
        <w:t xml:space="preserve"> </w:t>
      </w:r>
      <w:r>
        <w:rPr>
          <w:rFonts w:hint="eastAsia" w:ascii="微软雅黑" w:hAnsi="微软雅黑" w:eastAsia="微软雅黑"/>
          <w:kern w:val="0"/>
          <w:sz w:val="24"/>
        </w:rPr>
        <w:t>，9086有正常启动</w:t>
      </w:r>
    </w:p>
    <w:p w14:paraId="4B457223">
      <w:pPr>
        <w:ind w:firstLine="0"/>
        <w:rPr>
          <w:rFonts w:ascii="微软雅黑" w:hAnsi="微软雅黑" w:eastAsia="微软雅黑"/>
          <w:kern w:val="0"/>
          <w:sz w:val="24"/>
        </w:rPr>
      </w:pPr>
      <w:r>
        <w:drawing>
          <wp:inline distT="0" distB="0" distL="0" distR="0">
            <wp:extent cx="5375275" cy="2625725"/>
            <wp:effectExtent l="0" t="0" r="0" b="317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7"/>
                    <a:stretch>
                      <a:fillRect/>
                    </a:stretch>
                  </pic:blipFill>
                  <pic:spPr>
                    <a:xfrm>
                      <a:off x="0" y="0"/>
                      <a:ext cx="5375275" cy="2625725"/>
                    </a:xfrm>
                    <a:prstGeom prst="rect">
                      <a:avLst/>
                    </a:prstGeom>
                  </pic:spPr>
                </pic:pic>
              </a:graphicData>
            </a:graphic>
          </wp:inline>
        </w:drawing>
      </w:r>
    </w:p>
    <w:p w14:paraId="00C7C015">
      <w:pPr>
        <w:pStyle w:val="47"/>
        <w:numPr>
          <w:ilvl w:val="0"/>
          <w:numId w:val="6"/>
        </w:numPr>
        <w:ind w:firstLineChars="0"/>
        <w:rPr>
          <w:rFonts w:ascii="微软雅黑" w:hAnsi="微软雅黑" w:eastAsia="微软雅黑"/>
          <w:kern w:val="0"/>
          <w:sz w:val="24"/>
        </w:rPr>
      </w:pPr>
      <w:r>
        <w:rPr>
          <w:rFonts w:hint="eastAsia" w:ascii="微软雅黑" w:hAnsi="微软雅黑" w:eastAsia="微软雅黑"/>
          <w:kern w:val="0"/>
          <w:sz w:val="24"/>
        </w:rPr>
        <w:t>登录web管理端</w:t>
      </w:r>
    </w:p>
    <w:p w14:paraId="2CC48C49">
      <w:pPr>
        <w:ind w:firstLine="0"/>
        <w:rPr>
          <w:rFonts w:ascii="微软雅黑" w:hAnsi="微软雅黑" w:eastAsia="微软雅黑"/>
          <w:kern w:val="0"/>
          <w:sz w:val="24"/>
        </w:rPr>
      </w:pPr>
      <w:bookmarkStart w:id="21" w:name="OLE_LINK9"/>
      <w:r>
        <w:rPr>
          <w:rFonts w:hint="eastAsia" w:ascii="微软雅黑" w:hAnsi="微软雅黑" w:eastAsia="微软雅黑"/>
          <w:kern w:val="0"/>
          <w:sz w:val="24"/>
        </w:rPr>
        <w:t>IPV4登录</w:t>
      </w:r>
      <w:r>
        <w:rPr>
          <w:rFonts w:ascii="微软雅黑" w:hAnsi="微软雅黑" w:eastAsia="微软雅黑"/>
          <w:kern w:val="0"/>
          <w:sz w:val="24"/>
        </w:rPr>
        <w:t>https://</w:t>
      </w:r>
      <w:r>
        <w:rPr>
          <w:rFonts w:ascii="微软雅黑" w:hAnsi="微软雅黑" w:eastAsia="微软雅黑"/>
          <w:color w:val="FF0000"/>
          <w:kern w:val="0"/>
          <w:sz w:val="24"/>
        </w:rPr>
        <w:t>ip</w:t>
      </w:r>
      <w:r>
        <w:rPr>
          <w:rFonts w:ascii="微软雅黑" w:hAnsi="微软雅黑" w:eastAsia="微软雅黑"/>
          <w:kern w:val="0"/>
          <w:sz w:val="24"/>
        </w:rPr>
        <w:t>:4430/</w:t>
      </w:r>
      <w:r>
        <w:rPr>
          <w:rFonts w:ascii="微软雅黑" w:hAnsi="微软雅黑" w:eastAsia="微软雅黑"/>
          <w:kern w:val="0"/>
          <w:sz w:val="24"/>
        </w:rPr>
        <w:br w:type="textWrapping"/>
      </w:r>
      <w:r>
        <w:rPr>
          <w:rFonts w:hint="eastAsia" w:ascii="微软雅黑" w:hAnsi="微软雅黑" w:eastAsia="微软雅黑"/>
          <w:color w:val="FF0000"/>
          <w:kern w:val="0"/>
          <w:sz w:val="24"/>
        </w:rPr>
        <w:t>IPV6登录https://[200::1]:4430/</w:t>
      </w:r>
    </w:p>
    <w:bookmarkEnd w:id="21"/>
    <w:p w14:paraId="38639A4E">
      <w:pPr>
        <w:ind w:firstLine="0"/>
        <w:rPr>
          <w:rFonts w:ascii="微软雅黑" w:hAnsi="微软雅黑" w:eastAsia="微软雅黑"/>
          <w:kern w:val="0"/>
          <w:sz w:val="24"/>
        </w:rPr>
      </w:pPr>
      <w:r>
        <w:drawing>
          <wp:inline distT="0" distB="0" distL="0" distR="0">
            <wp:extent cx="5375275" cy="3482975"/>
            <wp:effectExtent l="0" t="0" r="0" b="3175"/>
            <wp:docPr id="202" name="图片 202"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图形用户界面&#10;&#10;描述已自动生成"/>
                    <pic:cNvPicPr>
                      <a:picLocks noChangeAspect="1"/>
                    </pic:cNvPicPr>
                  </pic:nvPicPr>
                  <pic:blipFill>
                    <a:blip r:embed="rId38"/>
                    <a:srcRect t="5431"/>
                    <a:stretch>
                      <a:fillRect/>
                    </a:stretch>
                  </pic:blipFill>
                  <pic:spPr>
                    <a:xfrm>
                      <a:off x="0" y="0"/>
                      <a:ext cx="5375275" cy="3482975"/>
                    </a:xfrm>
                    <a:prstGeom prst="rect">
                      <a:avLst/>
                    </a:prstGeom>
                    <a:ln>
                      <a:noFill/>
                    </a:ln>
                  </pic:spPr>
                </pic:pic>
              </a:graphicData>
            </a:graphic>
          </wp:inline>
        </w:drawing>
      </w:r>
    </w:p>
    <w:p w14:paraId="3EBB5762">
      <w:pPr>
        <w:ind w:firstLine="0"/>
        <w:rPr>
          <w:rFonts w:ascii="微软雅黑" w:hAnsi="微软雅黑" w:eastAsia="微软雅黑"/>
          <w:kern w:val="0"/>
          <w:sz w:val="24"/>
        </w:rPr>
      </w:pPr>
      <w:r>
        <w:rPr>
          <w:rFonts w:hint="eastAsia" w:ascii="微软雅黑" w:hAnsi="微软雅黑" w:eastAsia="微软雅黑"/>
          <w:kern w:val="0"/>
          <w:sz w:val="24"/>
        </w:rPr>
        <w:t>用户名 admin</w:t>
      </w:r>
      <w:r>
        <w:rPr>
          <w:rFonts w:ascii="微软雅黑" w:hAnsi="微软雅黑" w:eastAsia="微软雅黑"/>
          <w:kern w:val="0"/>
          <w:sz w:val="24"/>
        </w:rPr>
        <w:t xml:space="preserve">   </w:t>
      </w:r>
      <w:r>
        <w:rPr>
          <w:rFonts w:hint="eastAsia" w:ascii="微软雅黑" w:hAnsi="微软雅黑" w:eastAsia="微软雅黑"/>
          <w:kern w:val="0"/>
          <w:sz w:val="24"/>
        </w:rPr>
        <w:t>密码：s</w:t>
      </w:r>
      <w:r>
        <w:rPr>
          <w:rFonts w:ascii="微软雅黑" w:hAnsi="微软雅黑" w:eastAsia="微软雅黑"/>
          <w:kern w:val="0"/>
          <w:sz w:val="24"/>
        </w:rPr>
        <w:t xml:space="preserve">lc@360$20^02    </w:t>
      </w:r>
      <w:r>
        <w:rPr>
          <w:rFonts w:hint="eastAsia" w:ascii="微软雅黑" w:hAnsi="微软雅黑" w:eastAsia="微软雅黑"/>
          <w:kern w:val="0"/>
          <w:sz w:val="24"/>
        </w:rPr>
        <w:t>（</w:t>
      </w:r>
      <w:r>
        <w:rPr>
          <w:rFonts w:hint="eastAsia" w:ascii="微软雅黑" w:hAnsi="微软雅黑" w:eastAsia="微软雅黑"/>
          <w:color w:val="FF0000"/>
          <w:kern w:val="0"/>
          <w:sz w:val="24"/>
        </w:rPr>
        <w:t>注：请及时修改密码</w:t>
      </w:r>
      <w:r>
        <w:rPr>
          <w:rFonts w:hint="eastAsia" w:ascii="微软雅黑" w:hAnsi="微软雅黑" w:eastAsia="微软雅黑"/>
          <w:kern w:val="0"/>
          <w:sz w:val="24"/>
        </w:rPr>
        <w:t>）</w:t>
      </w:r>
    </w:p>
    <w:p w14:paraId="704A5E38">
      <w:pPr>
        <w:ind w:firstLine="0"/>
        <w:rPr>
          <w:rFonts w:ascii="微软雅黑" w:hAnsi="微软雅黑" w:eastAsia="微软雅黑"/>
          <w:kern w:val="0"/>
          <w:sz w:val="24"/>
        </w:rPr>
      </w:pPr>
      <w:r>
        <w:rPr>
          <w:rFonts w:hint="eastAsia" w:ascii="微软雅黑" w:hAnsi="微软雅黑" w:eastAsia="微软雅黑"/>
          <w:kern w:val="0"/>
          <w:sz w:val="24"/>
        </w:rPr>
        <w:t>确认可以正常登录页面</w:t>
      </w:r>
    </w:p>
    <w:p w14:paraId="452DA49F">
      <w:pPr>
        <w:ind w:firstLine="0"/>
        <w:rPr>
          <w:rFonts w:ascii="微软雅黑" w:hAnsi="微软雅黑" w:eastAsia="微软雅黑"/>
          <w:kern w:val="0"/>
          <w:sz w:val="24"/>
        </w:rPr>
      </w:pPr>
      <w:r>
        <w:drawing>
          <wp:inline distT="0" distB="0" distL="0" distR="0">
            <wp:extent cx="5375275" cy="223456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9"/>
                    <a:stretch>
                      <a:fillRect/>
                    </a:stretch>
                  </pic:blipFill>
                  <pic:spPr>
                    <a:xfrm>
                      <a:off x="0" y="0"/>
                      <a:ext cx="5375275" cy="2234565"/>
                    </a:xfrm>
                    <a:prstGeom prst="rect">
                      <a:avLst/>
                    </a:prstGeom>
                  </pic:spPr>
                </pic:pic>
              </a:graphicData>
            </a:graphic>
          </wp:inline>
        </w:drawing>
      </w:r>
    </w:p>
    <w:p w14:paraId="60F1E93E">
      <w:pPr>
        <w:ind w:firstLine="0"/>
        <w:rPr>
          <w:rFonts w:ascii="微软雅黑" w:hAnsi="微软雅黑" w:eastAsia="微软雅黑"/>
          <w:kern w:val="0"/>
          <w:sz w:val="24"/>
        </w:rPr>
      </w:pPr>
    </w:p>
    <w:p w14:paraId="020B4675">
      <w:pPr>
        <w:pStyle w:val="47"/>
        <w:numPr>
          <w:ilvl w:val="0"/>
          <w:numId w:val="6"/>
        </w:numPr>
        <w:ind w:firstLineChars="0"/>
        <w:rPr>
          <w:rFonts w:ascii="微软雅黑" w:hAnsi="微软雅黑" w:eastAsia="微软雅黑"/>
          <w:kern w:val="0"/>
          <w:sz w:val="24"/>
        </w:rPr>
      </w:pPr>
      <w:r>
        <w:rPr>
          <w:rFonts w:hint="eastAsia" w:ascii="微软雅黑" w:hAnsi="微软雅黑" w:eastAsia="微软雅黑"/>
          <w:kern w:val="0"/>
          <w:sz w:val="24"/>
        </w:rPr>
        <w:t>申请授权</w:t>
      </w:r>
    </w:p>
    <w:p w14:paraId="6CD8AEAE">
      <w:pPr>
        <w:ind w:firstLine="0"/>
        <w:rPr>
          <w:rFonts w:ascii="微软雅黑" w:hAnsi="微软雅黑" w:eastAsia="微软雅黑"/>
          <w:kern w:val="0"/>
          <w:sz w:val="24"/>
        </w:rPr>
      </w:pPr>
      <w:r>
        <w:rPr>
          <w:rFonts w:hint="eastAsia" w:ascii="微软雅黑" w:hAnsi="微软雅黑" w:eastAsia="微软雅黑"/>
          <w:kern w:val="0"/>
          <w:sz w:val="24"/>
        </w:rPr>
        <w:t>使用硬件ID信息申请授权。</w:t>
      </w:r>
    </w:p>
    <w:p w14:paraId="6FCD1344">
      <w:pPr>
        <w:ind w:firstLine="0"/>
        <w:rPr>
          <w:rFonts w:ascii="微软雅黑" w:hAnsi="微软雅黑" w:eastAsia="微软雅黑"/>
          <w:kern w:val="0"/>
          <w:sz w:val="24"/>
        </w:rPr>
      </w:pPr>
      <w:r>
        <w:drawing>
          <wp:inline distT="0" distB="0" distL="0" distR="0">
            <wp:extent cx="5375275" cy="275082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0"/>
                    <a:stretch>
                      <a:fillRect/>
                    </a:stretch>
                  </pic:blipFill>
                  <pic:spPr>
                    <a:xfrm>
                      <a:off x="0" y="0"/>
                      <a:ext cx="5375275" cy="2750820"/>
                    </a:xfrm>
                    <a:prstGeom prst="rect">
                      <a:avLst/>
                    </a:prstGeom>
                  </pic:spPr>
                </pic:pic>
              </a:graphicData>
            </a:graphic>
          </wp:inline>
        </w:drawing>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58948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tcPr>
          <w:p w14:paraId="71884531">
            <w:pPr>
              <w:ind w:firstLine="0"/>
              <w:jc w:val="left"/>
            </w:pPr>
            <w:r>
              <w:rPr>
                <w:rFonts w:hint="eastAsia" w:ascii="微软雅黑" w:hAnsi="微软雅黑" w:eastAsia="微软雅黑"/>
                <w:kern w:val="0"/>
                <w:sz w:val="24"/>
              </w:rPr>
              <w:t>License</w:t>
            </w:r>
            <w:r>
              <w:rPr>
                <w:rFonts w:hint="eastAsia" w:ascii="微软雅黑" w:hAnsi="微软雅黑" w:eastAsia="微软雅黑"/>
                <w:kern w:val="0"/>
                <w:sz w:val="24"/>
                <w:lang w:val="en-US" w:eastAsia="zh-CN"/>
              </w:rPr>
              <w:t>走CRM线上</w:t>
            </w:r>
            <w:r>
              <w:rPr>
                <w:rFonts w:hint="eastAsia" w:ascii="微软雅黑" w:hAnsi="微软雅黑" w:eastAsia="微软雅黑"/>
                <w:kern w:val="0"/>
                <w:sz w:val="24"/>
              </w:rPr>
              <w:t>申请流程</w:t>
            </w:r>
            <w:r>
              <w:rPr>
                <w:rFonts w:hint="eastAsia" w:ascii="微软雅黑" w:hAnsi="微软雅黑" w:eastAsia="微软雅黑"/>
                <w:kern w:val="0"/>
                <w:sz w:val="24"/>
                <w:lang w:eastAsia="zh-CN"/>
              </w:rPr>
              <w:t>，</w:t>
            </w:r>
            <w:r>
              <w:rPr>
                <w:rFonts w:hint="eastAsia" w:ascii="微软雅黑" w:hAnsi="微软雅黑" w:eastAsia="微软雅黑"/>
                <w:kern w:val="0"/>
                <w:sz w:val="24"/>
                <w:lang w:val="en-US" w:eastAsia="zh-CN"/>
              </w:rPr>
              <w:t>授权</w:t>
            </w:r>
            <w:r>
              <w:rPr>
                <w:rFonts w:hint="eastAsia" w:ascii="微软雅黑" w:hAnsi="微软雅黑" w:eastAsia="微软雅黑"/>
                <w:kern w:val="0"/>
                <w:sz w:val="24"/>
              </w:rPr>
              <w:t>培训视频</w:t>
            </w:r>
            <w:r>
              <w:rPr>
                <w:rFonts w:hint="eastAsia" w:ascii="微软雅黑" w:hAnsi="微软雅黑" w:eastAsia="微软雅黑"/>
                <w:kern w:val="0"/>
                <w:sz w:val="24"/>
                <w:lang w:eastAsia="zh-CN"/>
              </w:rPr>
              <w:t>：</w:t>
            </w:r>
            <w:r>
              <w:rPr>
                <w:rFonts w:ascii="Tahoma" w:hAnsi="Tahoma" w:eastAsia="Tahoma" w:cs="Tahoma"/>
                <w:i w:val="0"/>
                <w:iCs w:val="0"/>
                <w:caps w:val="0"/>
                <w:color w:val="3873FA"/>
                <w:spacing w:val="0"/>
                <w:sz w:val="22"/>
                <w:szCs w:val="22"/>
                <w:u w:val="single"/>
                <w:shd w:val="clear" w:fill="CCE0FE"/>
                <w:vertAlign w:val="baseline"/>
              </w:rPr>
              <w:fldChar w:fldCharType="begin"/>
            </w:r>
            <w:r>
              <w:rPr>
                <w:rFonts w:ascii="Tahoma" w:hAnsi="Tahoma" w:eastAsia="Tahoma" w:cs="Tahoma"/>
                <w:i w:val="0"/>
                <w:iCs w:val="0"/>
                <w:caps w:val="0"/>
                <w:color w:val="3873FA"/>
                <w:spacing w:val="0"/>
                <w:sz w:val="22"/>
                <w:szCs w:val="22"/>
                <w:u w:val="single"/>
                <w:shd w:val="clear" w:fill="CCE0FE"/>
                <w:vertAlign w:val="baseline"/>
              </w:rPr>
              <w:instrText xml:space="preserve"> HYPERLINK "https://pc.muyin.qihoo.net/goodsDetail.html?goods_id=fiyyxVeXWW&amp;shop_id=pximyyNqgX" \t "C:/Program%20Files%20(x86)/tuitui/resources/app.asar/dist/_blank" </w:instrText>
            </w:r>
            <w:r>
              <w:rPr>
                <w:rFonts w:ascii="Tahoma" w:hAnsi="Tahoma" w:eastAsia="Tahoma" w:cs="Tahoma"/>
                <w:i w:val="0"/>
                <w:iCs w:val="0"/>
                <w:caps w:val="0"/>
                <w:color w:val="3873FA"/>
                <w:spacing w:val="0"/>
                <w:sz w:val="22"/>
                <w:szCs w:val="22"/>
                <w:u w:val="single"/>
                <w:shd w:val="clear" w:fill="CCE0FE"/>
                <w:vertAlign w:val="baseline"/>
              </w:rPr>
              <w:fldChar w:fldCharType="separate"/>
            </w:r>
            <w:r>
              <w:rPr>
                <w:rStyle w:val="29"/>
                <w:rFonts w:hint="default" w:ascii="Tahoma" w:hAnsi="Tahoma" w:eastAsia="Tahoma" w:cs="Tahoma"/>
                <w:i w:val="0"/>
                <w:iCs w:val="0"/>
                <w:caps w:val="0"/>
                <w:color w:val="3873FA"/>
                <w:spacing w:val="0"/>
                <w:sz w:val="22"/>
                <w:szCs w:val="22"/>
                <w:u w:val="single"/>
                <w:shd w:val="clear" w:fill="CCE0FE"/>
                <w:vertAlign w:val="baseline"/>
              </w:rPr>
              <w:t>https://pc.muyin.qihoo.net/goodsDetail.html?goods_id=fiyyxVeXWW&amp;shop_id=pximyyNqgX</w:t>
            </w:r>
            <w:r>
              <w:rPr>
                <w:rFonts w:hint="default" w:ascii="Tahoma" w:hAnsi="Tahoma" w:eastAsia="Tahoma" w:cs="Tahoma"/>
                <w:i w:val="0"/>
                <w:iCs w:val="0"/>
                <w:caps w:val="0"/>
                <w:color w:val="3873FA"/>
                <w:spacing w:val="0"/>
                <w:sz w:val="22"/>
                <w:szCs w:val="22"/>
                <w:u w:val="single"/>
                <w:shd w:val="clear" w:fill="CCE0FE"/>
                <w:vertAlign w:val="baseline"/>
              </w:rPr>
              <w:fldChar w:fldCharType="end"/>
            </w:r>
          </w:p>
        </w:tc>
      </w:tr>
    </w:tbl>
    <w:p w14:paraId="4A4EAD24">
      <w:pPr>
        <w:pStyle w:val="47"/>
        <w:numPr>
          <w:ilvl w:val="0"/>
          <w:numId w:val="6"/>
        </w:numPr>
        <w:ind w:firstLineChars="0"/>
        <w:rPr>
          <w:rFonts w:ascii="微软雅黑" w:hAnsi="微软雅黑" w:eastAsia="微软雅黑"/>
          <w:kern w:val="0"/>
          <w:sz w:val="24"/>
        </w:rPr>
      </w:pPr>
      <w:r>
        <w:rPr>
          <w:rFonts w:hint="eastAsia" w:ascii="微软雅黑" w:hAnsi="微软雅黑" w:eastAsia="微软雅黑"/>
          <w:kern w:val="0"/>
          <w:sz w:val="24"/>
        </w:rPr>
        <w:t>导入授权</w:t>
      </w:r>
    </w:p>
    <w:p w14:paraId="22F9FE13">
      <w:pPr>
        <w:ind w:firstLine="0"/>
        <w:rPr>
          <w:rFonts w:ascii="微软雅黑" w:hAnsi="微软雅黑" w:eastAsia="微软雅黑"/>
          <w:kern w:val="0"/>
          <w:sz w:val="24"/>
        </w:rPr>
      </w:pPr>
      <w:r>
        <w:rPr>
          <w:rFonts w:hint="eastAsia" w:ascii="微软雅黑" w:hAnsi="微软雅黑" w:eastAsia="微软雅黑"/>
          <w:kern w:val="0"/>
          <w:sz w:val="24"/>
        </w:rPr>
        <w:t>根据申请后授权密钥文件进行授权导入，具体导入步骤如下：2. 系统管理-系统配置，导入申请的license文件；</w:t>
      </w:r>
    </w:p>
    <w:p w14:paraId="54298EA5">
      <w:pPr>
        <w:ind w:firstLine="0"/>
        <w:rPr>
          <w:rFonts w:ascii="微软雅黑" w:hAnsi="微软雅黑" w:eastAsia="微软雅黑"/>
          <w:kern w:val="0"/>
          <w:sz w:val="24"/>
        </w:rPr>
      </w:pPr>
      <w:r>
        <w:rPr>
          <w:rFonts w:hint="eastAsia" w:ascii="微软雅黑" w:hAnsi="微软雅黑" w:eastAsia="微软雅黑"/>
          <w:kern w:val="0"/>
          <w:sz w:val="24"/>
        </w:rPr>
        <w:t>导入成功后会显示客户名称、颁发者、具体许可数及有效期等信息。</w:t>
      </w:r>
    </w:p>
    <w:p w14:paraId="5A725648">
      <w:pPr>
        <w:ind w:firstLine="0"/>
      </w:pPr>
      <w:r>
        <w:drawing>
          <wp:inline distT="0" distB="0" distL="0" distR="0">
            <wp:extent cx="5375275" cy="275082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1"/>
                    <a:stretch>
                      <a:fillRect/>
                    </a:stretch>
                  </pic:blipFill>
                  <pic:spPr>
                    <a:xfrm>
                      <a:off x="0" y="0"/>
                      <a:ext cx="5375275" cy="2750820"/>
                    </a:xfrm>
                    <a:prstGeom prst="rect">
                      <a:avLst/>
                    </a:prstGeom>
                  </pic:spPr>
                </pic:pic>
              </a:graphicData>
            </a:graphic>
          </wp:inline>
        </w:drawing>
      </w:r>
    </w:p>
    <w:p w14:paraId="559519EE">
      <w:pPr>
        <w:pStyle w:val="5"/>
        <w:rPr>
          <w:rFonts w:ascii="微软雅黑" w:hAnsi="微软雅黑" w:eastAsia="微软雅黑"/>
          <w:sz w:val="28"/>
          <w:szCs w:val="28"/>
        </w:rPr>
      </w:pPr>
      <w:bookmarkStart w:id="22" w:name="_Toc22965"/>
      <w:r>
        <w:rPr>
          <w:rFonts w:hint="eastAsia" w:ascii="微软雅黑" w:hAnsi="微软雅黑" w:eastAsia="微软雅黑"/>
          <w:sz w:val="28"/>
          <w:szCs w:val="28"/>
        </w:rPr>
        <w:t>AH代理网关部署****</w:t>
      </w:r>
      <w:bookmarkEnd w:id="22"/>
    </w:p>
    <w:p w14:paraId="54130597">
      <w:pPr>
        <w:ind w:firstLine="0"/>
        <w:rPr>
          <w:rFonts w:ascii="微软雅黑" w:hAnsi="微软雅黑" w:eastAsia="微软雅黑"/>
          <w:b/>
          <w:bCs/>
          <w:kern w:val="0"/>
          <w:sz w:val="24"/>
        </w:rPr>
      </w:pPr>
      <w:r>
        <w:rPr>
          <w:rFonts w:hint="eastAsia" w:ascii="微软雅黑" w:hAnsi="微软雅黑" w:eastAsia="微软雅黑"/>
          <w:b/>
          <w:bCs/>
          <w:kern w:val="0"/>
          <w:sz w:val="24"/>
        </w:rPr>
        <w:t>前置条件：</w:t>
      </w:r>
    </w:p>
    <w:p w14:paraId="2E429932">
      <w:pPr>
        <w:ind w:firstLine="0"/>
        <w:rPr>
          <w:rFonts w:ascii="微软雅黑" w:hAnsi="微软雅黑" w:eastAsia="微软雅黑"/>
          <w:kern w:val="0"/>
          <w:sz w:val="24"/>
        </w:rPr>
      </w:pPr>
      <w:r>
        <w:rPr>
          <w:rFonts w:hint="eastAsia" w:ascii="微软雅黑" w:hAnsi="微软雅黑" w:eastAsia="微软雅黑"/>
          <w:kern w:val="0"/>
          <w:sz w:val="24"/>
        </w:rPr>
        <w:t>准备部署环境，Centos</w:t>
      </w:r>
      <w:r>
        <w:rPr>
          <w:rFonts w:ascii="微软雅黑" w:hAnsi="微软雅黑" w:eastAsia="微软雅黑"/>
          <w:kern w:val="0"/>
          <w:sz w:val="24"/>
        </w:rPr>
        <w:t>7.8</w:t>
      </w:r>
      <w:r>
        <w:rPr>
          <w:rFonts w:hint="eastAsia" w:ascii="微软雅黑" w:hAnsi="微软雅黑" w:eastAsia="微软雅黑"/>
          <w:kern w:val="0"/>
          <w:sz w:val="24"/>
        </w:rPr>
        <w:t xml:space="preserve"> </w:t>
      </w:r>
      <w:r>
        <w:rPr>
          <w:rFonts w:ascii="微软雅黑" w:hAnsi="微软雅黑" w:eastAsia="微软雅黑"/>
          <w:kern w:val="0"/>
          <w:sz w:val="24"/>
        </w:rPr>
        <w:t>Mini</w:t>
      </w:r>
      <w:r>
        <w:rPr>
          <w:rFonts w:hint="eastAsia" w:ascii="微软雅黑" w:hAnsi="微软雅黑" w:eastAsia="微软雅黑"/>
          <w:kern w:val="0"/>
          <w:sz w:val="24"/>
        </w:rPr>
        <w:t>纯净系统，其他版本暂不支持部署。</w:t>
      </w:r>
    </w:p>
    <w:p w14:paraId="55FCB962">
      <w:pPr>
        <w:ind w:firstLine="0"/>
        <w:rPr>
          <w:rFonts w:ascii="微软雅黑" w:hAnsi="微软雅黑" w:eastAsia="微软雅黑"/>
          <w:kern w:val="0"/>
          <w:sz w:val="24"/>
        </w:rPr>
      </w:pPr>
      <w:r>
        <w:rPr>
          <w:rFonts w:hint="eastAsia" w:ascii="微软雅黑" w:hAnsi="微软雅黑" w:eastAsia="微软雅黑"/>
          <w:kern w:val="0"/>
          <w:sz w:val="24"/>
        </w:rPr>
        <w:t xml:space="preserve">查看系统命令 </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26B17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27A9F084">
            <w:pPr>
              <w:ind w:firstLine="0"/>
              <w:rPr>
                <w:rFonts w:ascii="微软雅黑" w:hAnsi="微软雅黑" w:eastAsia="微软雅黑"/>
                <w:kern w:val="0"/>
                <w:sz w:val="24"/>
              </w:rPr>
            </w:pPr>
            <w:r>
              <w:rPr>
                <w:rFonts w:ascii="微软雅黑" w:hAnsi="微软雅黑" w:eastAsia="微软雅黑"/>
                <w:kern w:val="0"/>
                <w:sz w:val="24"/>
              </w:rPr>
              <w:t>cat /etc/centos-release</w:t>
            </w:r>
          </w:p>
        </w:tc>
      </w:tr>
    </w:tbl>
    <w:p w14:paraId="45925F97">
      <w:pPr>
        <w:ind w:firstLine="0"/>
        <w:rPr>
          <w:rFonts w:ascii="微软雅黑" w:hAnsi="微软雅黑" w:eastAsia="微软雅黑"/>
          <w:kern w:val="0"/>
          <w:sz w:val="24"/>
        </w:rPr>
      </w:pPr>
      <w:r>
        <w:drawing>
          <wp:inline distT="0" distB="0" distL="0" distR="0">
            <wp:extent cx="5375275" cy="46482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2"/>
                    <a:stretch>
                      <a:fillRect/>
                    </a:stretch>
                  </pic:blipFill>
                  <pic:spPr>
                    <a:xfrm>
                      <a:off x="0" y="0"/>
                      <a:ext cx="5375275" cy="464820"/>
                    </a:xfrm>
                    <a:prstGeom prst="rect">
                      <a:avLst/>
                    </a:prstGeom>
                  </pic:spPr>
                </pic:pic>
              </a:graphicData>
            </a:graphic>
          </wp:inline>
        </w:drawing>
      </w:r>
    </w:p>
    <w:p w14:paraId="14BDC6B4">
      <w:pPr>
        <w:ind w:firstLine="0"/>
        <w:rPr>
          <w:rFonts w:ascii="微软雅黑" w:hAnsi="微软雅黑" w:eastAsia="微软雅黑"/>
          <w:kern w:val="0"/>
          <w:sz w:val="24"/>
        </w:rPr>
      </w:pPr>
      <w:r>
        <w:rPr>
          <w:rFonts w:hint="eastAsia" w:ascii="微软雅黑" w:hAnsi="微软雅黑" w:eastAsia="微软雅黑"/>
          <w:kern w:val="0"/>
          <w:sz w:val="24"/>
        </w:rPr>
        <w:t>准备好安装包</w:t>
      </w:r>
      <w:r>
        <w:rPr>
          <w:rFonts w:ascii="微软雅黑" w:hAnsi="微软雅黑" w:eastAsia="微软雅黑"/>
          <w:color w:val="FF0000"/>
          <w:kern w:val="0"/>
          <w:sz w:val="24"/>
        </w:rPr>
        <w:t>slc-install-v1.9.0-centos-x86_64.tar.gz</w:t>
      </w:r>
      <w:r>
        <w:rPr>
          <w:rFonts w:hint="eastAsia" w:ascii="微软雅黑" w:hAnsi="微软雅黑" w:eastAsia="微软雅黑"/>
          <w:kern w:val="0"/>
          <w:sz w:val="24"/>
        </w:rPr>
        <w:t>和依赖包</w:t>
      </w:r>
      <w:r>
        <w:rPr>
          <w:rFonts w:ascii="微软雅黑" w:hAnsi="微软雅黑" w:eastAsia="微软雅黑"/>
          <w:color w:val="FF0000"/>
          <w:kern w:val="0"/>
          <w:sz w:val="24"/>
        </w:rPr>
        <w:t>slc-deps-v1.9.0-centos-x86_64.tar.gz</w:t>
      </w:r>
      <w:r>
        <w:rPr>
          <w:rFonts w:hint="eastAsia" w:ascii="微软雅黑" w:hAnsi="微软雅黑" w:eastAsia="微软雅黑"/>
          <w:kern w:val="0"/>
          <w:sz w:val="24"/>
        </w:rPr>
        <w:t>。</w:t>
      </w:r>
    </w:p>
    <w:p w14:paraId="0FB654AB">
      <w:pPr>
        <w:ind w:firstLine="0"/>
        <w:rPr>
          <w:rFonts w:ascii="微软雅黑" w:hAnsi="微软雅黑" w:eastAsia="微软雅黑"/>
          <w:b/>
          <w:bCs/>
          <w:kern w:val="0"/>
          <w:sz w:val="24"/>
        </w:rPr>
      </w:pPr>
      <w:r>
        <w:rPr>
          <w:rFonts w:hint="eastAsia" w:ascii="微软雅黑" w:hAnsi="微软雅黑" w:eastAsia="微软雅黑"/>
          <w:b/>
          <w:bCs/>
          <w:kern w:val="0"/>
          <w:sz w:val="24"/>
        </w:rPr>
        <w:t>操作步骤：</w:t>
      </w:r>
    </w:p>
    <w:p w14:paraId="74137C00">
      <w:pPr>
        <w:pStyle w:val="47"/>
        <w:numPr>
          <w:ilvl w:val="0"/>
          <w:numId w:val="7"/>
        </w:numPr>
        <w:ind w:firstLineChars="0"/>
        <w:rPr>
          <w:rFonts w:ascii="微软雅黑" w:hAnsi="微软雅黑" w:eastAsia="微软雅黑"/>
          <w:kern w:val="0"/>
          <w:sz w:val="24"/>
        </w:rPr>
      </w:pPr>
      <w:r>
        <w:rPr>
          <w:rFonts w:hint="eastAsia" w:ascii="微软雅黑" w:hAnsi="微软雅黑" w:eastAsia="微软雅黑"/>
          <w:kern w:val="0"/>
          <w:sz w:val="24"/>
        </w:rPr>
        <w:t>修改主机名（根据各模块分配主机修改对应主机名）</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31350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64BF0B7F">
            <w:pPr>
              <w:ind w:firstLine="0"/>
              <w:rPr>
                <w:rFonts w:ascii="微软雅黑" w:hAnsi="微软雅黑" w:eastAsia="微软雅黑"/>
                <w:kern w:val="0"/>
                <w:sz w:val="24"/>
              </w:rPr>
            </w:pPr>
            <w:r>
              <w:rPr>
                <w:rFonts w:hint="eastAsia" w:ascii="微软雅黑" w:hAnsi="微软雅黑" w:eastAsia="微软雅黑"/>
                <w:kern w:val="0"/>
                <w:sz w:val="24"/>
              </w:rPr>
              <w:t>#</w:t>
            </w:r>
            <w:r>
              <w:rPr>
                <w:rFonts w:ascii="微软雅黑" w:hAnsi="微软雅黑" w:eastAsia="微软雅黑"/>
                <w:kern w:val="0"/>
                <w:sz w:val="24"/>
              </w:rPr>
              <w:t xml:space="preserve"> </w:t>
            </w:r>
            <w:r>
              <w:rPr>
                <w:rFonts w:hint="eastAsia" w:ascii="微软雅黑" w:hAnsi="微软雅黑" w:eastAsia="微软雅黑"/>
                <w:kern w:val="0"/>
                <w:sz w:val="24"/>
              </w:rPr>
              <w:t>AH代理网关主机名修改</w:t>
            </w:r>
          </w:p>
          <w:p w14:paraId="2CFABCEF">
            <w:pPr>
              <w:ind w:firstLine="0"/>
              <w:rPr>
                <w:rFonts w:ascii="微软雅黑" w:hAnsi="微软雅黑" w:eastAsia="微软雅黑"/>
                <w:kern w:val="0"/>
                <w:sz w:val="24"/>
              </w:rPr>
            </w:pPr>
            <w:bookmarkStart w:id="23" w:name="OLE_LINK7"/>
            <w:r>
              <w:rPr>
                <w:rFonts w:ascii="微软雅黑" w:hAnsi="微软雅黑" w:eastAsia="微软雅黑"/>
                <w:kern w:val="0"/>
                <w:sz w:val="24"/>
              </w:rPr>
              <w:t>hostnamectl set-hostname ah</w:t>
            </w:r>
            <w:bookmarkEnd w:id="23"/>
          </w:p>
        </w:tc>
      </w:tr>
    </w:tbl>
    <w:p w14:paraId="72EA4DF8">
      <w:pPr>
        <w:ind w:firstLine="0"/>
        <w:rPr>
          <w:rFonts w:ascii="微软雅黑" w:hAnsi="微软雅黑" w:eastAsia="微软雅黑"/>
          <w:kern w:val="0"/>
          <w:sz w:val="24"/>
        </w:rPr>
      </w:pPr>
      <w:r>
        <w:drawing>
          <wp:inline distT="0" distB="0" distL="0" distR="0">
            <wp:extent cx="5375275" cy="36512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43"/>
                    <a:stretch>
                      <a:fillRect/>
                    </a:stretch>
                  </pic:blipFill>
                  <pic:spPr>
                    <a:xfrm>
                      <a:off x="0" y="0"/>
                      <a:ext cx="5375275" cy="365125"/>
                    </a:xfrm>
                    <a:prstGeom prst="rect">
                      <a:avLst/>
                    </a:prstGeom>
                  </pic:spPr>
                </pic:pic>
              </a:graphicData>
            </a:graphic>
          </wp:inline>
        </w:drawing>
      </w:r>
    </w:p>
    <w:p w14:paraId="06564EA8">
      <w:pPr>
        <w:pStyle w:val="47"/>
        <w:numPr>
          <w:ilvl w:val="0"/>
          <w:numId w:val="7"/>
        </w:numPr>
        <w:ind w:firstLineChars="0"/>
        <w:rPr>
          <w:rFonts w:ascii="微软雅黑" w:hAnsi="微软雅黑" w:eastAsia="微软雅黑"/>
          <w:kern w:val="0"/>
          <w:sz w:val="24"/>
        </w:rPr>
      </w:pPr>
      <w:r>
        <w:rPr>
          <w:rFonts w:ascii="微软雅黑" w:hAnsi="微软雅黑" w:eastAsia="微软雅黑"/>
          <w:kern w:val="0"/>
          <w:sz w:val="24"/>
        </w:rPr>
        <w:t>上传</w:t>
      </w:r>
      <w:r>
        <w:rPr>
          <w:rFonts w:hint="eastAsia" w:ascii="微软雅黑" w:hAnsi="微软雅黑" w:eastAsia="微软雅黑"/>
          <w:kern w:val="0"/>
          <w:sz w:val="24"/>
        </w:rPr>
        <w:t>依赖包和产品包（举例采用tmp目录，需要准备</w:t>
      </w:r>
      <w:r>
        <w:rPr>
          <w:rFonts w:hint="eastAsia" w:ascii="微软雅黑" w:hAnsi="微软雅黑" w:eastAsia="微软雅黑"/>
          <w:kern w:val="0"/>
          <w:sz w:val="24"/>
          <w:lang w:val="en-US" w:eastAsia="zh-CN"/>
        </w:rPr>
        <w:t>5</w:t>
      </w:r>
      <w:r>
        <w:rPr>
          <w:rFonts w:hint="eastAsia" w:ascii="微软雅黑" w:hAnsi="微软雅黑" w:eastAsia="微软雅黑"/>
          <w:kern w:val="0"/>
          <w:sz w:val="24"/>
        </w:rPr>
        <w:t>00M以上的空间）</w:t>
      </w:r>
      <w:r>
        <w:rPr>
          <w:rFonts w:ascii="微软雅黑" w:hAnsi="微软雅黑" w:eastAsia="微软雅黑"/>
          <w:kern w:val="0"/>
          <w:sz w:val="24"/>
        </w:rPr>
        <w:t xml:space="preserve"> </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2EFD9" w:themeFill="accent6" w:themeFillTint="33"/>
        <w:tblLayout w:type="autofit"/>
        <w:tblCellMar>
          <w:top w:w="0" w:type="dxa"/>
          <w:left w:w="108" w:type="dxa"/>
          <w:bottom w:w="0" w:type="dxa"/>
          <w:right w:w="108" w:type="dxa"/>
        </w:tblCellMar>
      </w:tblPr>
      <w:tblGrid>
        <w:gridCol w:w="8455"/>
      </w:tblGrid>
      <w:tr w14:paraId="69705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2EFD9" w:themeFill="accent6" w:themeFillTint="33"/>
          <w:tblCellMar>
            <w:top w:w="0" w:type="dxa"/>
            <w:left w:w="108" w:type="dxa"/>
            <w:bottom w:w="0" w:type="dxa"/>
            <w:right w:w="108" w:type="dxa"/>
          </w:tblCellMar>
        </w:tblPrEx>
        <w:tc>
          <w:tcPr>
            <w:tcW w:w="8455" w:type="dxa"/>
            <w:shd w:val="clear" w:color="auto" w:fill="E2EFD9" w:themeFill="accent6" w:themeFillTint="33"/>
          </w:tcPr>
          <w:p w14:paraId="00E52527">
            <w:pPr>
              <w:ind w:firstLine="0"/>
              <w:rPr>
                <w:rFonts w:ascii="微软雅黑" w:hAnsi="微软雅黑" w:eastAsia="微软雅黑"/>
                <w:color w:val="FF0000"/>
                <w:kern w:val="0"/>
                <w:sz w:val="24"/>
              </w:rPr>
            </w:pPr>
            <w:r>
              <w:rPr>
                <w:rFonts w:ascii="微软雅黑" w:hAnsi="微软雅黑" w:eastAsia="微软雅黑"/>
                <w:color w:val="FF0000"/>
                <w:kern w:val="0"/>
                <w:sz w:val="24"/>
              </w:rPr>
              <w:t>/tmp/slc-deps-v1.9.0-centos-x86_64.tar.gz</w:t>
            </w:r>
          </w:p>
          <w:p w14:paraId="4A46F3A6">
            <w:pPr>
              <w:ind w:firstLine="0"/>
              <w:rPr>
                <w:rFonts w:hint="eastAsia" w:ascii="微软雅黑" w:hAnsi="微软雅黑" w:eastAsia="微软雅黑"/>
                <w:color w:val="FF0000"/>
                <w:kern w:val="0"/>
                <w:sz w:val="24"/>
              </w:rPr>
            </w:pPr>
            <w:r>
              <w:rPr>
                <w:rFonts w:ascii="微软雅黑" w:hAnsi="微软雅黑" w:eastAsia="微软雅黑"/>
                <w:color w:val="FF0000"/>
                <w:kern w:val="0"/>
                <w:sz w:val="24"/>
              </w:rPr>
              <w:t>/tmp/slc-install-v1.9.0-centos-x86_64.tar.gz</w:t>
            </w:r>
          </w:p>
        </w:tc>
      </w:tr>
    </w:tbl>
    <w:p w14:paraId="2258DD39">
      <w:pPr>
        <w:pStyle w:val="47"/>
        <w:numPr>
          <w:ilvl w:val="0"/>
          <w:numId w:val="7"/>
        </w:numPr>
        <w:ind w:firstLineChars="0"/>
        <w:rPr>
          <w:rFonts w:ascii="微软雅黑" w:hAnsi="微软雅黑" w:eastAsia="微软雅黑"/>
          <w:kern w:val="0"/>
          <w:sz w:val="24"/>
        </w:rPr>
      </w:pPr>
      <w:r>
        <w:rPr>
          <w:rFonts w:ascii="微软雅黑" w:hAnsi="微软雅黑" w:eastAsia="微软雅黑"/>
          <w:kern w:val="0"/>
          <w:sz w:val="24"/>
        </w:rPr>
        <w:t>解压</w:t>
      </w:r>
      <w:r>
        <w:rPr>
          <w:rFonts w:hint="eastAsia" w:ascii="微软雅黑" w:hAnsi="微软雅黑" w:eastAsia="微软雅黑"/>
          <w:kern w:val="0"/>
          <w:sz w:val="24"/>
        </w:rPr>
        <w:t>依赖包和产品包</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76060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329EFB0B">
            <w:pPr>
              <w:ind w:firstLine="0"/>
              <w:rPr>
                <w:rFonts w:ascii="微软雅黑" w:hAnsi="微软雅黑" w:eastAsia="微软雅黑"/>
                <w:kern w:val="0"/>
                <w:sz w:val="24"/>
              </w:rPr>
            </w:pPr>
            <w:r>
              <w:rPr>
                <w:rFonts w:ascii="微软雅黑" w:hAnsi="微软雅黑" w:eastAsia="微软雅黑"/>
                <w:kern w:val="0"/>
                <w:sz w:val="24"/>
              </w:rPr>
              <w:t>cd /tmp/</w:t>
            </w:r>
          </w:p>
          <w:p w14:paraId="79CDBC87">
            <w:pPr>
              <w:ind w:firstLine="0"/>
              <w:rPr>
                <w:rFonts w:ascii="微软雅黑" w:hAnsi="微软雅黑" w:eastAsia="微软雅黑"/>
                <w:color w:val="FF0000"/>
                <w:kern w:val="0"/>
                <w:sz w:val="24"/>
              </w:rPr>
            </w:pPr>
            <w:r>
              <w:rPr>
                <w:rFonts w:ascii="微软雅黑" w:hAnsi="微软雅黑" w:eastAsia="微软雅黑"/>
                <w:kern w:val="0"/>
                <w:sz w:val="24"/>
              </w:rPr>
              <w:t>tar -</w:t>
            </w:r>
            <w:r>
              <w:rPr>
                <w:rFonts w:hint="eastAsia" w:ascii="微软雅黑" w:hAnsi="微软雅黑" w:eastAsia="微软雅黑"/>
                <w:kern w:val="0"/>
                <w:sz w:val="24"/>
              </w:rPr>
              <w:t>zx</w:t>
            </w:r>
            <w:r>
              <w:rPr>
                <w:rFonts w:ascii="微软雅黑" w:hAnsi="微软雅黑" w:eastAsia="微软雅黑"/>
                <w:kern w:val="0"/>
                <w:sz w:val="24"/>
              </w:rPr>
              <w:t xml:space="preserve">vf </w:t>
            </w:r>
            <w:r>
              <w:rPr>
                <w:rFonts w:ascii="微软雅黑" w:hAnsi="微软雅黑" w:eastAsia="微软雅黑"/>
                <w:color w:val="FF0000"/>
                <w:kern w:val="0"/>
                <w:sz w:val="24"/>
              </w:rPr>
              <w:t>slc-deps-v1.9.0-centos-x86_64.tar.gz</w:t>
            </w:r>
          </w:p>
          <w:p w14:paraId="766BCA21">
            <w:pPr>
              <w:ind w:firstLine="0"/>
              <w:rPr>
                <w:rFonts w:hint="eastAsia" w:ascii="微软雅黑" w:hAnsi="微软雅黑" w:eastAsia="微软雅黑"/>
                <w:color w:val="FF0000"/>
                <w:kern w:val="0"/>
                <w:sz w:val="24"/>
              </w:rPr>
            </w:pPr>
            <w:r>
              <w:rPr>
                <w:rFonts w:ascii="微软雅黑" w:hAnsi="微软雅黑" w:eastAsia="微软雅黑"/>
                <w:kern w:val="0"/>
                <w:sz w:val="24"/>
              </w:rPr>
              <w:t>tar -</w:t>
            </w:r>
            <w:r>
              <w:rPr>
                <w:rFonts w:hint="eastAsia" w:ascii="微软雅黑" w:hAnsi="微软雅黑" w:eastAsia="微软雅黑"/>
                <w:kern w:val="0"/>
                <w:sz w:val="24"/>
              </w:rPr>
              <w:t>zx</w:t>
            </w:r>
            <w:r>
              <w:rPr>
                <w:rFonts w:ascii="微软雅黑" w:hAnsi="微软雅黑" w:eastAsia="微软雅黑"/>
                <w:kern w:val="0"/>
                <w:sz w:val="24"/>
              </w:rPr>
              <w:t xml:space="preserve">vf </w:t>
            </w:r>
            <w:r>
              <w:rPr>
                <w:rFonts w:ascii="微软雅黑" w:hAnsi="微软雅黑" w:eastAsia="微软雅黑"/>
                <w:color w:val="FF0000"/>
                <w:kern w:val="0"/>
                <w:sz w:val="24"/>
              </w:rPr>
              <w:t>slc-install-v1.9.0-centos-x86_64.tar.gz</w:t>
            </w:r>
          </w:p>
        </w:tc>
      </w:tr>
    </w:tbl>
    <w:p w14:paraId="15285BF7">
      <w:pPr>
        <w:ind w:firstLine="0"/>
        <w:rPr>
          <w:rFonts w:ascii="微软雅黑" w:hAnsi="微软雅黑" w:eastAsia="微软雅黑"/>
          <w:kern w:val="0"/>
          <w:sz w:val="24"/>
        </w:rPr>
      </w:pPr>
      <w:r>
        <w:drawing>
          <wp:inline distT="0" distB="0" distL="0" distR="0">
            <wp:extent cx="5375275" cy="45783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44"/>
                    <a:stretch>
                      <a:fillRect/>
                    </a:stretch>
                  </pic:blipFill>
                  <pic:spPr>
                    <a:xfrm>
                      <a:off x="0" y="0"/>
                      <a:ext cx="5375275" cy="457835"/>
                    </a:xfrm>
                    <a:prstGeom prst="rect">
                      <a:avLst/>
                    </a:prstGeom>
                  </pic:spPr>
                </pic:pic>
              </a:graphicData>
            </a:graphic>
          </wp:inline>
        </w:drawing>
      </w:r>
    </w:p>
    <w:p w14:paraId="4983A741">
      <w:pPr>
        <w:pStyle w:val="47"/>
        <w:numPr>
          <w:ilvl w:val="0"/>
          <w:numId w:val="7"/>
        </w:numPr>
        <w:ind w:firstLineChars="0"/>
        <w:rPr>
          <w:rFonts w:ascii="微软雅黑" w:hAnsi="微软雅黑" w:eastAsia="微软雅黑"/>
          <w:kern w:val="0"/>
          <w:sz w:val="24"/>
        </w:rPr>
      </w:pPr>
      <w:r>
        <w:rPr>
          <w:rFonts w:hint="eastAsia" w:ascii="微软雅黑" w:hAnsi="微软雅黑" w:eastAsia="微软雅黑"/>
          <w:kern w:val="0"/>
          <w:sz w:val="24"/>
        </w:rPr>
        <w:t xml:space="preserve">关闭防火墙、SELINUX： </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03642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117D7307">
            <w:pPr>
              <w:ind w:firstLine="0"/>
              <w:rPr>
                <w:rFonts w:ascii="微软雅黑" w:hAnsi="微软雅黑" w:eastAsia="微软雅黑"/>
                <w:kern w:val="0"/>
                <w:sz w:val="24"/>
              </w:rPr>
            </w:pPr>
            <w:r>
              <w:rPr>
                <w:rFonts w:ascii="微软雅黑" w:hAnsi="微软雅黑" w:eastAsia="微软雅黑"/>
                <w:kern w:val="0"/>
                <w:sz w:val="24"/>
              </w:rPr>
              <w:t>systemctl stop firewalld.service</w:t>
            </w:r>
          </w:p>
          <w:p w14:paraId="570B008B">
            <w:pPr>
              <w:ind w:firstLine="0"/>
              <w:rPr>
                <w:rFonts w:ascii="微软雅黑" w:hAnsi="微软雅黑" w:eastAsia="微软雅黑"/>
                <w:kern w:val="0"/>
                <w:sz w:val="24"/>
              </w:rPr>
            </w:pPr>
            <w:r>
              <w:rPr>
                <w:rFonts w:ascii="微软雅黑" w:hAnsi="微软雅黑" w:eastAsia="微软雅黑"/>
                <w:kern w:val="0"/>
                <w:sz w:val="24"/>
              </w:rPr>
              <w:t>systemctl disable firewalld.service</w:t>
            </w:r>
          </w:p>
          <w:p w14:paraId="2F695B6E">
            <w:pPr>
              <w:ind w:firstLine="0"/>
              <w:rPr>
                <w:rFonts w:ascii="微软雅黑" w:hAnsi="微软雅黑" w:eastAsia="微软雅黑"/>
                <w:kern w:val="0"/>
                <w:sz w:val="24"/>
              </w:rPr>
            </w:pPr>
            <w:r>
              <w:rPr>
                <w:rFonts w:ascii="微软雅黑" w:hAnsi="微软雅黑" w:eastAsia="微软雅黑"/>
                <w:kern w:val="0"/>
                <w:sz w:val="24"/>
              </w:rPr>
              <w:t>sed -i 's#SELINUX=enforcing#SELINUX=disabled#g' /etc/selinux/config</w:t>
            </w:r>
          </w:p>
          <w:p w14:paraId="4826162C">
            <w:pPr>
              <w:ind w:firstLine="0"/>
              <w:rPr>
                <w:rFonts w:ascii="微软雅黑" w:hAnsi="微软雅黑" w:eastAsia="微软雅黑"/>
                <w:kern w:val="0"/>
                <w:sz w:val="24"/>
              </w:rPr>
            </w:pPr>
            <w:r>
              <w:rPr>
                <w:rFonts w:ascii="微软雅黑" w:hAnsi="微软雅黑" w:eastAsia="微软雅黑"/>
                <w:kern w:val="0"/>
                <w:sz w:val="24"/>
              </w:rPr>
              <w:t>setenforce 0</w:t>
            </w:r>
          </w:p>
        </w:tc>
      </w:tr>
    </w:tbl>
    <w:p w14:paraId="6A496B41">
      <w:pPr>
        <w:ind w:firstLine="0"/>
        <w:rPr>
          <w:rFonts w:ascii="微软雅黑" w:hAnsi="微软雅黑" w:eastAsia="微软雅黑"/>
          <w:kern w:val="0"/>
          <w:sz w:val="24"/>
        </w:rPr>
      </w:pPr>
      <w:r>
        <w:drawing>
          <wp:inline distT="0" distB="0" distL="0" distR="0">
            <wp:extent cx="5375275" cy="76517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45"/>
                    <a:stretch>
                      <a:fillRect/>
                    </a:stretch>
                  </pic:blipFill>
                  <pic:spPr>
                    <a:xfrm>
                      <a:off x="0" y="0"/>
                      <a:ext cx="5375275" cy="765175"/>
                    </a:xfrm>
                    <a:prstGeom prst="rect">
                      <a:avLst/>
                    </a:prstGeom>
                  </pic:spPr>
                </pic:pic>
              </a:graphicData>
            </a:graphic>
          </wp:inline>
        </w:drawing>
      </w:r>
    </w:p>
    <w:p w14:paraId="40F22388">
      <w:pPr>
        <w:pStyle w:val="47"/>
        <w:numPr>
          <w:ilvl w:val="0"/>
          <w:numId w:val="7"/>
        </w:numPr>
        <w:ind w:firstLineChars="0"/>
        <w:rPr>
          <w:rFonts w:ascii="微软雅黑" w:hAnsi="微软雅黑" w:eastAsia="微软雅黑"/>
          <w:kern w:val="0"/>
          <w:sz w:val="24"/>
        </w:rPr>
      </w:pPr>
      <w:r>
        <w:rPr>
          <w:rFonts w:ascii="微软雅黑" w:hAnsi="微软雅黑" w:eastAsia="微软雅黑"/>
          <w:kern w:val="0"/>
          <w:sz w:val="24"/>
        </w:rPr>
        <w:t>执行安装</w:t>
      </w:r>
      <w:r>
        <w:rPr>
          <w:rFonts w:hint="eastAsia" w:ascii="微软雅黑" w:hAnsi="微软雅黑" w:eastAsia="微软雅黑"/>
          <w:kern w:val="0"/>
          <w:sz w:val="24"/>
        </w:rPr>
        <w:t>依赖包</w:t>
      </w:r>
      <w:r>
        <w:rPr>
          <w:rFonts w:ascii="微软雅黑" w:hAnsi="微软雅黑" w:eastAsia="微软雅黑"/>
          <w:kern w:val="0"/>
          <w:sz w:val="24"/>
        </w:rPr>
        <w:t>程序</w:t>
      </w:r>
      <w:r>
        <w:rPr>
          <w:rFonts w:hint="eastAsia" w:ascii="微软雅黑" w:hAnsi="微软雅黑" w:eastAsia="微软雅黑"/>
          <w:kern w:val="0"/>
          <w:sz w:val="24"/>
        </w:rPr>
        <w:t xml:space="preserve">(需要root权限) </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5B487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308290DB">
            <w:pPr>
              <w:ind w:firstLine="0"/>
              <w:rPr>
                <w:rFonts w:ascii="微软雅黑" w:hAnsi="微软雅黑" w:eastAsia="微软雅黑"/>
                <w:kern w:val="0"/>
                <w:sz w:val="24"/>
              </w:rPr>
            </w:pPr>
            <w:r>
              <w:rPr>
                <w:rFonts w:ascii="微软雅黑" w:hAnsi="微软雅黑" w:eastAsia="微软雅黑"/>
                <w:kern w:val="0"/>
                <w:sz w:val="24"/>
              </w:rPr>
              <w:t xml:space="preserve">cd </w:t>
            </w:r>
            <w:r>
              <w:rPr>
                <w:rFonts w:ascii="微软雅黑" w:hAnsi="微软雅黑" w:eastAsia="微软雅黑"/>
                <w:color w:val="FF0000"/>
                <w:kern w:val="0"/>
                <w:sz w:val="24"/>
              </w:rPr>
              <w:t>slc-deps-v1.9.0-centos-x86_64</w:t>
            </w:r>
          </w:p>
          <w:p w14:paraId="19B5BAFD">
            <w:pPr>
              <w:ind w:firstLine="0"/>
              <w:rPr>
                <w:rFonts w:ascii="微软雅黑" w:hAnsi="微软雅黑" w:eastAsia="微软雅黑"/>
                <w:kern w:val="0"/>
                <w:sz w:val="24"/>
              </w:rPr>
            </w:pPr>
            <w:r>
              <w:rPr>
                <w:rFonts w:ascii="微软雅黑" w:hAnsi="微软雅黑" w:eastAsia="微软雅黑"/>
                <w:kern w:val="0"/>
                <w:sz w:val="24"/>
              </w:rPr>
              <w:t>rpm --import /etc/pki/rpm-gpg/RPM-GPG-KEY-CentOS-7</w:t>
            </w:r>
          </w:p>
          <w:p w14:paraId="1EDCCA3F">
            <w:pPr>
              <w:ind w:firstLine="0"/>
              <w:rPr>
                <w:rFonts w:ascii="微软雅黑" w:hAnsi="微软雅黑" w:eastAsia="微软雅黑"/>
                <w:kern w:val="0"/>
                <w:sz w:val="24"/>
              </w:rPr>
            </w:pPr>
            <w:r>
              <w:rPr>
                <w:rFonts w:ascii="微软雅黑" w:hAnsi="微软雅黑" w:eastAsia="微软雅黑"/>
                <w:kern w:val="0"/>
                <w:sz w:val="24"/>
              </w:rPr>
              <w:t>./INSTALL.sh</w:t>
            </w:r>
          </w:p>
        </w:tc>
      </w:tr>
    </w:tbl>
    <w:p w14:paraId="678CAB2B">
      <w:pPr>
        <w:ind w:firstLine="0"/>
        <w:rPr>
          <w:rFonts w:ascii="微软雅黑" w:hAnsi="微软雅黑" w:eastAsia="微软雅黑"/>
          <w:kern w:val="0"/>
          <w:sz w:val="24"/>
        </w:rPr>
      </w:pPr>
      <w:r>
        <w:drawing>
          <wp:inline distT="0" distB="0" distL="0" distR="0">
            <wp:extent cx="5375275" cy="360045"/>
            <wp:effectExtent l="0" t="0" r="0" b="190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6"/>
                    <a:stretch>
                      <a:fillRect/>
                    </a:stretch>
                  </pic:blipFill>
                  <pic:spPr>
                    <a:xfrm>
                      <a:off x="0" y="0"/>
                      <a:ext cx="5375275" cy="360045"/>
                    </a:xfrm>
                    <a:prstGeom prst="rect">
                      <a:avLst/>
                    </a:prstGeom>
                  </pic:spPr>
                </pic:pic>
              </a:graphicData>
            </a:graphic>
          </wp:inline>
        </w:drawing>
      </w:r>
    </w:p>
    <w:p w14:paraId="6C8B5C41">
      <w:pPr>
        <w:pStyle w:val="47"/>
        <w:numPr>
          <w:ilvl w:val="0"/>
          <w:numId w:val="7"/>
        </w:numPr>
        <w:ind w:firstLineChars="0"/>
        <w:rPr>
          <w:rFonts w:ascii="微软雅黑" w:hAnsi="微软雅黑" w:eastAsia="微软雅黑"/>
          <w:kern w:val="0"/>
          <w:sz w:val="24"/>
        </w:rPr>
      </w:pPr>
      <w:r>
        <w:rPr>
          <w:rFonts w:ascii="微软雅黑" w:hAnsi="微软雅黑" w:eastAsia="微软雅黑"/>
          <w:kern w:val="0"/>
          <w:sz w:val="24"/>
        </w:rPr>
        <w:t>安装完成后检查：</w:t>
      </w:r>
    </w:p>
    <w:p w14:paraId="7FDBA4AB">
      <w:pPr>
        <w:ind w:firstLine="0"/>
        <w:rPr>
          <w:rFonts w:ascii="微软雅黑" w:hAnsi="微软雅黑" w:eastAsia="微软雅黑"/>
          <w:kern w:val="0"/>
          <w:sz w:val="24"/>
        </w:rPr>
      </w:pPr>
      <w:r>
        <w:drawing>
          <wp:inline distT="0" distB="0" distL="0" distR="0">
            <wp:extent cx="5375275" cy="1136650"/>
            <wp:effectExtent l="0" t="0" r="0"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47"/>
                    <a:stretch>
                      <a:fillRect/>
                    </a:stretch>
                  </pic:blipFill>
                  <pic:spPr>
                    <a:xfrm>
                      <a:off x="0" y="0"/>
                      <a:ext cx="5375275" cy="1136650"/>
                    </a:xfrm>
                    <a:prstGeom prst="rect">
                      <a:avLst/>
                    </a:prstGeom>
                  </pic:spPr>
                </pic:pic>
              </a:graphicData>
            </a:graphic>
          </wp:inline>
        </w:drawing>
      </w:r>
    </w:p>
    <w:p w14:paraId="586941E6">
      <w:pPr>
        <w:pStyle w:val="47"/>
        <w:numPr>
          <w:ilvl w:val="0"/>
          <w:numId w:val="7"/>
        </w:numPr>
        <w:ind w:firstLineChars="0"/>
        <w:rPr>
          <w:rFonts w:ascii="微软雅黑" w:hAnsi="微软雅黑" w:eastAsia="微软雅黑"/>
          <w:kern w:val="0"/>
          <w:sz w:val="24"/>
        </w:rPr>
      </w:pPr>
      <w:r>
        <w:rPr>
          <w:rFonts w:hint="eastAsia" w:ascii="微软雅黑" w:hAnsi="微软雅黑" w:eastAsia="微软雅黑"/>
          <w:kern w:val="0"/>
          <w:sz w:val="24"/>
        </w:rPr>
        <w:t>执</w:t>
      </w:r>
      <w:r>
        <w:rPr>
          <w:rFonts w:ascii="微软雅黑" w:hAnsi="微软雅黑" w:eastAsia="微软雅黑"/>
          <w:kern w:val="0"/>
          <w:sz w:val="24"/>
        </w:rPr>
        <w:t>行安装</w:t>
      </w:r>
      <w:r>
        <w:rPr>
          <w:rFonts w:hint="eastAsia" w:ascii="微软雅黑" w:hAnsi="微软雅黑" w:eastAsia="微软雅黑"/>
          <w:kern w:val="0"/>
          <w:sz w:val="24"/>
        </w:rPr>
        <w:t>产品包</w:t>
      </w:r>
      <w:r>
        <w:rPr>
          <w:rFonts w:ascii="微软雅黑" w:hAnsi="微软雅黑" w:eastAsia="微软雅黑"/>
          <w:kern w:val="0"/>
          <w:sz w:val="24"/>
        </w:rPr>
        <w:t>程序</w:t>
      </w:r>
      <w:r>
        <w:rPr>
          <w:rFonts w:hint="eastAsia" w:ascii="微软雅黑" w:hAnsi="微软雅黑" w:eastAsia="微软雅黑"/>
          <w:kern w:val="0"/>
          <w:sz w:val="24"/>
        </w:rPr>
        <w:t xml:space="preserve">(需要root权限)  </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66EBE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201272E0">
            <w:pPr>
              <w:ind w:firstLine="0"/>
              <w:rPr>
                <w:rFonts w:ascii="微软雅黑" w:hAnsi="微软雅黑" w:eastAsia="微软雅黑"/>
                <w:kern w:val="0"/>
                <w:sz w:val="24"/>
              </w:rPr>
            </w:pPr>
            <w:r>
              <w:rPr>
                <w:rFonts w:ascii="微软雅黑" w:hAnsi="微软雅黑" w:eastAsia="微软雅黑"/>
                <w:kern w:val="0"/>
                <w:sz w:val="24"/>
              </w:rPr>
              <w:t xml:space="preserve">cd </w:t>
            </w:r>
            <w:r>
              <w:rPr>
                <w:rFonts w:ascii="微软雅黑" w:hAnsi="微软雅黑" w:eastAsia="微软雅黑"/>
                <w:color w:val="FF0000"/>
                <w:kern w:val="0"/>
                <w:sz w:val="24"/>
              </w:rPr>
              <w:t>slc-install-v1.9.0-centos-x86_64</w:t>
            </w:r>
          </w:p>
          <w:p w14:paraId="4BD7147D">
            <w:pPr>
              <w:ind w:firstLine="0"/>
              <w:rPr>
                <w:rFonts w:ascii="微软雅黑" w:hAnsi="微软雅黑" w:eastAsia="微软雅黑"/>
                <w:kern w:val="0"/>
                <w:sz w:val="24"/>
              </w:rPr>
            </w:pPr>
            <w:r>
              <w:rPr>
                <w:rFonts w:ascii="微软雅黑" w:hAnsi="微软雅黑" w:eastAsia="微软雅黑"/>
                <w:kern w:val="0"/>
                <w:sz w:val="24"/>
              </w:rPr>
              <w:t>rpm --import /etc/pki/rpm-gpg/RPM-GPG-KEY-CentOS-7</w:t>
            </w:r>
          </w:p>
          <w:p w14:paraId="2DC4011A">
            <w:pPr>
              <w:ind w:firstLine="0"/>
              <w:rPr>
                <w:rFonts w:ascii="微软雅黑" w:hAnsi="微软雅黑" w:eastAsia="微软雅黑"/>
                <w:kern w:val="0"/>
                <w:sz w:val="24"/>
              </w:rPr>
            </w:pPr>
            <w:r>
              <w:rPr>
                <w:rFonts w:ascii="微软雅黑" w:hAnsi="微软雅黑" w:eastAsia="微软雅黑"/>
                <w:kern w:val="0"/>
                <w:sz w:val="24"/>
              </w:rPr>
              <w:t>./INSTALL.sh -</w:t>
            </w:r>
            <w:r>
              <w:rPr>
                <w:rFonts w:hint="eastAsia" w:ascii="微软雅黑" w:hAnsi="微软雅黑" w:eastAsia="微软雅黑"/>
                <w:kern w:val="0"/>
                <w:sz w:val="24"/>
              </w:rPr>
              <w:t>a</w:t>
            </w:r>
          </w:p>
        </w:tc>
      </w:tr>
    </w:tbl>
    <w:p w14:paraId="466F3CA2">
      <w:pPr>
        <w:ind w:firstLine="0"/>
        <w:rPr>
          <w:rFonts w:ascii="微软雅黑" w:hAnsi="微软雅黑" w:eastAsia="微软雅黑"/>
          <w:kern w:val="0"/>
          <w:sz w:val="24"/>
        </w:rPr>
      </w:pPr>
      <w:r>
        <w:drawing>
          <wp:inline distT="0" distB="0" distL="0" distR="0">
            <wp:extent cx="5375275" cy="414020"/>
            <wp:effectExtent l="0" t="0" r="0" b="508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48"/>
                    <a:stretch>
                      <a:fillRect/>
                    </a:stretch>
                  </pic:blipFill>
                  <pic:spPr>
                    <a:xfrm>
                      <a:off x="0" y="0"/>
                      <a:ext cx="5375275" cy="414020"/>
                    </a:xfrm>
                    <a:prstGeom prst="rect">
                      <a:avLst/>
                    </a:prstGeom>
                  </pic:spPr>
                </pic:pic>
              </a:graphicData>
            </a:graphic>
          </wp:inline>
        </w:drawing>
      </w:r>
    </w:p>
    <w:p w14:paraId="6AB97273">
      <w:pPr>
        <w:pStyle w:val="47"/>
        <w:numPr>
          <w:ilvl w:val="0"/>
          <w:numId w:val="7"/>
        </w:numPr>
        <w:ind w:firstLineChars="0"/>
        <w:rPr>
          <w:rFonts w:ascii="微软雅黑" w:hAnsi="微软雅黑" w:eastAsia="微软雅黑"/>
          <w:kern w:val="0"/>
          <w:sz w:val="24"/>
        </w:rPr>
      </w:pPr>
      <w:r>
        <w:rPr>
          <w:rFonts w:hint="eastAsia" w:ascii="微软雅黑" w:hAnsi="微软雅黑" w:eastAsia="微软雅黑"/>
          <w:kern w:val="0"/>
          <w:sz w:val="24"/>
        </w:rPr>
        <w:t>产品包</w:t>
      </w:r>
      <w:r>
        <w:rPr>
          <w:rFonts w:ascii="微软雅黑" w:hAnsi="微软雅黑" w:eastAsia="微软雅黑"/>
          <w:kern w:val="0"/>
          <w:sz w:val="24"/>
        </w:rPr>
        <w:t>安装完成后检查：</w:t>
      </w:r>
    </w:p>
    <w:p w14:paraId="2AAE1D1C">
      <w:pPr>
        <w:pStyle w:val="2"/>
        <w:ind w:left="0" w:leftChars="0" w:firstLine="0" w:firstLineChars="0"/>
      </w:pPr>
      <w:r>
        <w:drawing>
          <wp:inline distT="0" distB="0" distL="0" distR="0">
            <wp:extent cx="5375275" cy="89979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49"/>
                    <a:stretch>
                      <a:fillRect/>
                    </a:stretch>
                  </pic:blipFill>
                  <pic:spPr>
                    <a:xfrm>
                      <a:off x="0" y="0"/>
                      <a:ext cx="5375275" cy="899795"/>
                    </a:xfrm>
                    <a:prstGeom prst="rect">
                      <a:avLst/>
                    </a:prstGeom>
                  </pic:spPr>
                </pic:pic>
              </a:graphicData>
            </a:graphic>
          </wp:inline>
        </w:drawing>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419C0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417885D8">
            <w:pPr>
              <w:ind w:firstLine="0"/>
              <w:rPr>
                <w:rFonts w:ascii="微软雅黑" w:hAnsi="微软雅黑" w:eastAsia="微软雅黑"/>
                <w:kern w:val="0"/>
                <w:sz w:val="24"/>
              </w:rPr>
            </w:pPr>
            <w:r>
              <w:rPr>
                <w:rFonts w:ascii="微软雅黑" w:hAnsi="微软雅黑" w:eastAsia="微软雅黑"/>
                <w:kern w:val="0"/>
                <w:sz w:val="24"/>
              </w:rPr>
              <w:t>cd /opt/slc/ ; ls</w:t>
            </w:r>
          </w:p>
        </w:tc>
      </w:tr>
    </w:tbl>
    <w:p w14:paraId="19D56C4C">
      <w:pPr>
        <w:ind w:firstLine="0"/>
        <w:rPr>
          <w:rFonts w:ascii="微软雅黑" w:hAnsi="微软雅黑" w:eastAsia="微软雅黑"/>
          <w:kern w:val="0"/>
          <w:sz w:val="24"/>
        </w:rPr>
      </w:pPr>
      <w:r>
        <w:drawing>
          <wp:inline distT="0" distB="0" distL="0" distR="0">
            <wp:extent cx="5375275" cy="33210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0"/>
                    <a:stretch>
                      <a:fillRect/>
                    </a:stretch>
                  </pic:blipFill>
                  <pic:spPr>
                    <a:xfrm>
                      <a:off x="0" y="0"/>
                      <a:ext cx="5375275" cy="332105"/>
                    </a:xfrm>
                    <a:prstGeom prst="rect">
                      <a:avLst/>
                    </a:prstGeom>
                  </pic:spPr>
                </pic:pic>
              </a:graphicData>
            </a:graphic>
          </wp:inline>
        </w:drawing>
      </w:r>
    </w:p>
    <w:p w14:paraId="1CCD9A10">
      <w:pPr>
        <w:pStyle w:val="47"/>
        <w:numPr>
          <w:ilvl w:val="0"/>
          <w:numId w:val="7"/>
        </w:numPr>
        <w:ind w:firstLineChars="0"/>
        <w:rPr>
          <w:rFonts w:ascii="微软雅黑" w:hAnsi="微软雅黑" w:eastAsia="微软雅黑"/>
          <w:kern w:val="0"/>
          <w:sz w:val="24"/>
        </w:rPr>
      </w:pPr>
      <w:r>
        <w:rPr>
          <w:rFonts w:hint="eastAsia" w:ascii="微软雅黑" w:hAnsi="微软雅黑" w:eastAsia="微软雅黑"/>
          <w:kern w:val="0"/>
          <w:sz w:val="24"/>
        </w:rPr>
        <w:t>检查端口：</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54FC8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shd w:val="clear" w:color="auto" w:fill="E2EFD9" w:themeFill="accent6" w:themeFillTint="33"/>
          </w:tcPr>
          <w:p w14:paraId="18E11171">
            <w:pPr>
              <w:ind w:firstLine="0"/>
              <w:rPr>
                <w:rFonts w:ascii="微软雅黑" w:hAnsi="微软雅黑" w:eastAsia="微软雅黑"/>
                <w:kern w:val="0"/>
                <w:sz w:val="24"/>
              </w:rPr>
            </w:pPr>
            <w:r>
              <w:rPr>
                <w:rFonts w:ascii="微软雅黑" w:hAnsi="微软雅黑" w:eastAsia="微软雅黑"/>
                <w:kern w:val="0"/>
                <w:sz w:val="24"/>
              </w:rPr>
              <w:t>netstat –</w:t>
            </w:r>
            <w:r>
              <w:rPr>
                <w:rFonts w:hint="eastAsia" w:ascii="微软雅黑" w:hAnsi="微软雅黑" w:eastAsia="微软雅黑"/>
                <w:kern w:val="0"/>
                <w:sz w:val="24"/>
              </w:rPr>
              <w:t>nlpt</w:t>
            </w:r>
          </w:p>
        </w:tc>
      </w:tr>
    </w:tbl>
    <w:p w14:paraId="2C59BF64">
      <w:pPr>
        <w:ind w:firstLine="0"/>
        <w:rPr>
          <w:rFonts w:ascii="微软雅黑" w:hAnsi="微软雅黑" w:eastAsia="微软雅黑"/>
          <w:kern w:val="0"/>
          <w:sz w:val="24"/>
        </w:rPr>
      </w:pPr>
      <w:r>
        <w:rPr>
          <w:rFonts w:hint="eastAsia" w:ascii="微软雅黑" w:hAnsi="微软雅黑" w:eastAsia="微软雅黑"/>
          <w:kern w:val="0"/>
          <w:sz w:val="24"/>
        </w:rPr>
        <w:t>确认5050，443，4430，6379，3306，9086有正常启动</w:t>
      </w:r>
    </w:p>
    <w:p w14:paraId="1D47F9E0">
      <w:pPr>
        <w:ind w:firstLine="0"/>
        <w:rPr>
          <w:rFonts w:ascii="微软雅黑" w:hAnsi="微软雅黑" w:eastAsia="微软雅黑"/>
          <w:kern w:val="0"/>
          <w:sz w:val="24"/>
        </w:rPr>
      </w:pPr>
      <w:r>
        <w:drawing>
          <wp:inline distT="0" distB="0" distL="0" distR="0">
            <wp:extent cx="5375275" cy="202184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1"/>
                    <a:stretch>
                      <a:fillRect/>
                    </a:stretch>
                  </pic:blipFill>
                  <pic:spPr>
                    <a:xfrm>
                      <a:off x="0" y="0"/>
                      <a:ext cx="5375275" cy="2021840"/>
                    </a:xfrm>
                    <a:prstGeom prst="rect">
                      <a:avLst/>
                    </a:prstGeom>
                  </pic:spPr>
                </pic:pic>
              </a:graphicData>
            </a:graphic>
          </wp:inline>
        </w:drawing>
      </w:r>
    </w:p>
    <w:p w14:paraId="4C8B01B5">
      <w:pPr>
        <w:pStyle w:val="47"/>
        <w:numPr>
          <w:ilvl w:val="0"/>
          <w:numId w:val="7"/>
        </w:numPr>
        <w:ind w:firstLineChars="0"/>
        <w:rPr>
          <w:rFonts w:ascii="微软雅黑" w:hAnsi="微软雅黑" w:eastAsia="微软雅黑"/>
          <w:kern w:val="0"/>
          <w:sz w:val="24"/>
        </w:rPr>
      </w:pPr>
      <w:r>
        <w:rPr>
          <w:rFonts w:hint="eastAsia" w:ascii="微软雅黑" w:hAnsi="微软雅黑" w:eastAsia="微软雅黑"/>
          <w:kern w:val="0"/>
          <w:sz w:val="24"/>
        </w:rPr>
        <w:t>登录web管理端</w:t>
      </w:r>
    </w:p>
    <w:p w14:paraId="0220A385">
      <w:pPr>
        <w:ind w:firstLine="0"/>
        <w:rPr>
          <w:rFonts w:ascii="微软雅黑" w:hAnsi="微软雅黑" w:eastAsia="微软雅黑"/>
          <w:kern w:val="0"/>
          <w:sz w:val="24"/>
        </w:rPr>
      </w:pPr>
      <w:r>
        <w:rPr>
          <w:rFonts w:hint="eastAsia" w:ascii="微软雅黑" w:hAnsi="微软雅黑" w:eastAsia="微软雅黑"/>
          <w:kern w:val="0"/>
          <w:sz w:val="24"/>
        </w:rPr>
        <w:t>IPV4登录</w:t>
      </w:r>
      <w:r>
        <w:rPr>
          <w:rFonts w:ascii="微软雅黑" w:hAnsi="微软雅黑" w:eastAsia="微软雅黑"/>
          <w:kern w:val="0"/>
          <w:sz w:val="24"/>
        </w:rPr>
        <w:t>https://</w:t>
      </w:r>
      <w:r>
        <w:rPr>
          <w:rFonts w:ascii="微软雅黑" w:hAnsi="微软雅黑" w:eastAsia="微软雅黑"/>
          <w:color w:val="FF0000"/>
          <w:kern w:val="0"/>
          <w:sz w:val="24"/>
        </w:rPr>
        <w:t>ip</w:t>
      </w:r>
      <w:r>
        <w:rPr>
          <w:rFonts w:ascii="微软雅黑" w:hAnsi="微软雅黑" w:eastAsia="微软雅黑"/>
          <w:kern w:val="0"/>
          <w:sz w:val="24"/>
        </w:rPr>
        <w:t>:4430/</w:t>
      </w:r>
      <w:r>
        <w:rPr>
          <w:rFonts w:ascii="微软雅黑" w:hAnsi="微软雅黑" w:eastAsia="微软雅黑"/>
          <w:kern w:val="0"/>
          <w:sz w:val="24"/>
        </w:rPr>
        <w:br w:type="textWrapping"/>
      </w:r>
      <w:r>
        <w:rPr>
          <w:rFonts w:hint="eastAsia" w:ascii="微软雅黑" w:hAnsi="微软雅黑" w:eastAsia="微软雅黑"/>
          <w:color w:val="FF0000"/>
          <w:kern w:val="0"/>
          <w:sz w:val="24"/>
        </w:rPr>
        <w:t>IPV6登录https://[200::1]:4430/</w:t>
      </w:r>
    </w:p>
    <w:p w14:paraId="0EC15E36">
      <w:pPr>
        <w:ind w:firstLine="0"/>
        <w:rPr>
          <w:rFonts w:ascii="微软雅黑" w:hAnsi="微软雅黑" w:eastAsia="微软雅黑"/>
          <w:kern w:val="0"/>
          <w:sz w:val="24"/>
        </w:rPr>
      </w:pPr>
      <w:r>
        <w:drawing>
          <wp:inline distT="0" distB="0" distL="0" distR="0">
            <wp:extent cx="5375275" cy="3615055"/>
            <wp:effectExtent l="0" t="0" r="0" b="444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52"/>
                    <a:stretch>
                      <a:fillRect/>
                    </a:stretch>
                  </pic:blipFill>
                  <pic:spPr>
                    <a:xfrm>
                      <a:off x="0" y="0"/>
                      <a:ext cx="5375275" cy="3615055"/>
                    </a:xfrm>
                    <a:prstGeom prst="rect">
                      <a:avLst/>
                    </a:prstGeom>
                  </pic:spPr>
                </pic:pic>
              </a:graphicData>
            </a:graphic>
          </wp:inline>
        </w:drawing>
      </w:r>
    </w:p>
    <w:p w14:paraId="403D1E93">
      <w:pPr>
        <w:ind w:firstLine="0"/>
        <w:rPr>
          <w:rFonts w:ascii="微软雅黑" w:hAnsi="微软雅黑" w:eastAsia="微软雅黑"/>
          <w:kern w:val="0"/>
          <w:sz w:val="24"/>
        </w:rPr>
      </w:pPr>
      <w:r>
        <w:rPr>
          <w:rFonts w:hint="eastAsia" w:ascii="微软雅黑" w:hAnsi="微软雅黑" w:eastAsia="微软雅黑"/>
          <w:kern w:val="0"/>
          <w:sz w:val="24"/>
        </w:rPr>
        <w:t>用户名 admin</w:t>
      </w:r>
      <w:r>
        <w:rPr>
          <w:rFonts w:ascii="微软雅黑" w:hAnsi="微软雅黑" w:eastAsia="微软雅黑"/>
          <w:kern w:val="0"/>
          <w:sz w:val="24"/>
        </w:rPr>
        <w:t xml:space="preserve">   </w:t>
      </w:r>
      <w:r>
        <w:rPr>
          <w:rFonts w:hint="eastAsia" w:ascii="微软雅黑" w:hAnsi="微软雅黑" w:eastAsia="微软雅黑"/>
          <w:kern w:val="0"/>
          <w:sz w:val="24"/>
        </w:rPr>
        <w:t>密码：s</w:t>
      </w:r>
      <w:r>
        <w:rPr>
          <w:rFonts w:ascii="微软雅黑" w:hAnsi="微软雅黑" w:eastAsia="微软雅黑"/>
          <w:kern w:val="0"/>
          <w:sz w:val="24"/>
        </w:rPr>
        <w:t xml:space="preserve">lc@360$20^02    </w:t>
      </w:r>
      <w:r>
        <w:rPr>
          <w:rFonts w:hint="eastAsia" w:ascii="微软雅黑" w:hAnsi="微软雅黑" w:eastAsia="微软雅黑"/>
          <w:kern w:val="0"/>
          <w:sz w:val="24"/>
        </w:rPr>
        <w:t>（</w:t>
      </w:r>
      <w:r>
        <w:rPr>
          <w:rFonts w:hint="eastAsia" w:ascii="微软雅黑" w:hAnsi="微软雅黑" w:eastAsia="微软雅黑"/>
          <w:color w:val="FF0000"/>
          <w:kern w:val="0"/>
          <w:sz w:val="24"/>
        </w:rPr>
        <w:t>注：请及时修改密码</w:t>
      </w:r>
      <w:r>
        <w:rPr>
          <w:rFonts w:hint="eastAsia" w:ascii="微软雅黑" w:hAnsi="微软雅黑" w:eastAsia="微软雅黑"/>
          <w:kern w:val="0"/>
          <w:sz w:val="24"/>
        </w:rPr>
        <w:t>）</w:t>
      </w:r>
    </w:p>
    <w:p w14:paraId="2D72D43A">
      <w:pPr>
        <w:ind w:firstLine="0"/>
        <w:rPr>
          <w:rFonts w:ascii="微软雅黑" w:hAnsi="微软雅黑" w:eastAsia="微软雅黑"/>
          <w:kern w:val="0"/>
          <w:sz w:val="24"/>
        </w:rPr>
      </w:pPr>
      <w:r>
        <w:rPr>
          <w:rFonts w:hint="eastAsia" w:ascii="微软雅黑" w:hAnsi="微软雅黑" w:eastAsia="微软雅黑"/>
          <w:kern w:val="0"/>
          <w:sz w:val="24"/>
        </w:rPr>
        <w:t>确认可以正常登录页面</w:t>
      </w:r>
    </w:p>
    <w:p w14:paraId="451FFEDC">
      <w:pPr>
        <w:ind w:firstLine="0"/>
      </w:pPr>
      <w:r>
        <w:drawing>
          <wp:inline distT="0" distB="0" distL="0" distR="0">
            <wp:extent cx="5375275" cy="275082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53"/>
                    <a:stretch>
                      <a:fillRect/>
                    </a:stretch>
                  </pic:blipFill>
                  <pic:spPr>
                    <a:xfrm>
                      <a:off x="0" y="0"/>
                      <a:ext cx="5375275" cy="2750820"/>
                    </a:xfrm>
                    <a:prstGeom prst="rect">
                      <a:avLst/>
                    </a:prstGeom>
                  </pic:spPr>
                </pic:pic>
              </a:graphicData>
            </a:graphic>
          </wp:inline>
        </w:drawing>
      </w:r>
    </w:p>
    <w:p w14:paraId="0A38D236">
      <w:pPr>
        <w:pStyle w:val="2"/>
      </w:pPr>
    </w:p>
    <w:p w14:paraId="14C948B7">
      <w:pPr>
        <w:pStyle w:val="5"/>
        <w:rPr>
          <w:rFonts w:ascii="微软雅黑" w:hAnsi="微软雅黑" w:eastAsia="微软雅黑"/>
          <w:sz w:val="28"/>
          <w:szCs w:val="28"/>
        </w:rPr>
      </w:pPr>
      <w:bookmarkStart w:id="24" w:name="_环境感知部署"/>
      <w:bookmarkEnd w:id="24"/>
      <w:bookmarkStart w:id="25" w:name="_Toc2693"/>
      <w:r>
        <w:rPr>
          <w:rFonts w:hint="eastAsia" w:ascii="微软雅黑" w:hAnsi="微软雅黑" w:eastAsia="微软雅黑"/>
          <w:sz w:val="28"/>
          <w:szCs w:val="28"/>
        </w:rPr>
        <w:t>连通性配置</w:t>
      </w:r>
      <w:bookmarkEnd w:id="25"/>
    </w:p>
    <w:p w14:paraId="68B2C20A">
      <w:pPr>
        <w:pStyle w:val="6"/>
        <w:rPr>
          <w:rFonts w:ascii="微软雅黑" w:hAnsi="微软雅黑" w:eastAsia="微软雅黑"/>
        </w:rPr>
      </w:pPr>
      <w:bookmarkStart w:id="26" w:name="_Toc14159"/>
      <w:bookmarkStart w:id="27" w:name="_Toc25809"/>
      <w:r>
        <w:rPr>
          <w:rFonts w:hint="eastAsia" w:ascii="微软雅黑" w:hAnsi="微软雅黑" w:eastAsia="微软雅黑"/>
        </w:rPr>
        <w:t>控制中心与独立代理网关</w:t>
      </w:r>
      <w:r>
        <w:rPr>
          <w:rFonts w:hint="eastAsia" w:ascii="微软雅黑" w:hAnsi="微软雅黑" w:eastAsia="微软雅黑"/>
          <w:lang w:val="en-US" w:eastAsia="zh-CN"/>
        </w:rPr>
        <w:t>对接</w:t>
      </w:r>
      <w:r>
        <w:rPr>
          <w:rFonts w:hint="eastAsia" w:ascii="微软雅黑" w:hAnsi="微软雅黑" w:eastAsia="微软雅黑"/>
        </w:rPr>
        <w:t>配置</w:t>
      </w:r>
      <w:bookmarkEnd w:id="26"/>
      <w:bookmarkEnd w:id="27"/>
    </w:p>
    <w:p w14:paraId="38B9A5E9">
      <w:pPr>
        <w:pStyle w:val="7"/>
      </w:pPr>
      <w:bookmarkStart w:id="28" w:name="_Hlk110665007"/>
      <w:r>
        <w:rPr>
          <w:rFonts w:hint="eastAsia"/>
        </w:rPr>
        <w:t>控制中心配置****</w:t>
      </w:r>
    </w:p>
    <w:p w14:paraId="1DD7F389">
      <w:pPr>
        <w:numPr>
          <w:ilvl w:val="0"/>
          <w:numId w:val="8"/>
        </w:numPr>
        <w:ind w:firstLine="480" w:firstLineChars="200"/>
        <w:jc w:val="left"/>
        <w:rPr>
          <w:rFonts w:ascii="微软雅黑" w:hAnsi="微软雅黑" w:eastAsia="微软雅黑"/>
          <w:sz w:val="24"/>
          <w:szCs w:val="24"/>
        </w:rPr>
      </w:pPr>
      <w:r>
        <w:rPr>
          <w:rFonts w:hint="eastAsia" w:ascii="微软雅黑" w:hAnsi="微软雅黑" w:eastAsia="微软雅黑" w:cs="宋体"/>
          <w:sz w:val="24"/>
          <w:szCs w:val="24"/>
        </w:rPr>
        <w:t>网关管理-代理网关管理，生成AppID和AppKey，保存代理网关配置</w:t>
      </w:r>
    </w:p>
    <w:p w14:paraId="59C32571">
      <w:pPr>
        <w:ind w:firstLine="0"/>
        <w:rPr>
          <w:rFonts w:ascii="微软雅黑" w:hAnsi="微软雅黑" w:eastAsia="微软雅黑"/>
        </w:rPr>
      </w:pPr>
      <w:r>
        <w:rPr>
          <w:rFonts w:hint="eastAsia" w:ascii="微软雅黑" w:hAnsi="微软雅黑" w:eastAsia="微软雅黑"/>
        </w:rPr>
        <w:drawing>
          <wp:inline distT="0" distB="0" distL="114300" distR="114300">
            <wp:extent cx="5369560" cy="5502910"/>
            <wp:effectExtent l="0" t="0" r="2540" b="2540"/>
            <wp:docPr id="20" name="图片 2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WPS图片(1)"/>
                    <pic:cNvPicPr>
                      <a:picLocks noChangeAspect="1"/>
                    </pic:cNvPicPr>
                  </pic:nvPicPr>
                  <pic:blipFill>
                    <a:blip r:embed="rId54"/>
                    <a:stretch>
                      <a:fillRect/>
                    </a:stretch>
                  </pic:blipFill>
                  <pic:spPr>
                    <a:xfrm>
                      <a:off x="0" y="0"/>
                      <a:ext cx="5369560" cy="5502910"/>
                    </a:xfrm>
                    <a:prstGeom prst="rect">
                      <a:avLst/>
                    </a:prstGeom>
                  </pic:spPr>
                </pic:pic>
              </a:graphicData>
            </a:graphic>
          </wp:inline>
        </w:drawing>
      </w:r>
    </w:p>
    <w:p w14:paraId="2F008698">
      <w:pPr>
        <w:pStyle w:val="2"/>
        <w:ind w:left="0" w:leftChars="0" w:firstLineChars="0"/>
        <w:rPr>
          <w:rFonts w:ascii="微软雅黑" w:hAnsi="微软雅黑" w:eastAsia="微软雅黑" w:cs="宋体"/>
          <w:sz w:val="24"/>
          <w:szCs w:val="24"/>
        </w:rPr>
      </w:pPr>
      <w:r>
        <w:rPr>
          <w:rFonts w:hint="eastAsia" w:ascii="微软雅黑" w:hAnsi="微软雅黑" w:eastAsia="微软雅黑" w:cs="宋体"/>
          <w:sz w:val="24"/>
          <w:szCs w:val="24"/>
        </w:rPr>
        <w:t>2、网关管理-代理网关管理：通过检查连通性测试，</w:t>
      </w:r>
      <w:r>
        <w:rPr>
          <w:rFonts w:hint="eastAsia" w:ascii="微软雅黑" w:hAnsi="微软雅黑" w:eastAsia="微软雅黑" w:cs="宋体"/>
          <w:color w:val="000000" w:themeColor="text1"/>
          <w:sz w:val="24"/>
          <w:szCs w:val="24"/>
          <w14:textFill>
            <w14:solidFill>
              <w14:schemeClr w14:val="tx1"/>
            </w14:solidFill>
          </w14:textFill>
        </w:rPr>
        <w:t>确认代理网关已经部署好；</w:t>
      </w:r>
      <w:r>
        <w:rPr>
          <w:rFonts w:hint="eastAsia" w:ascii="微软雅黑" w:hAnsi="微软雅黑" w:eastAsia="微软雅黑" w:cs="宋体"/>
          <w:sz w:val="24"/>
          <w:szCs w:val="24"/>
        </w:rPr>
        <w:t>点击“初始化网关配置”，初始化成功之后，通过“前往代理网关”到代理网关检查配置信息</w:t>
      </w:r>
    </w:p>
    <w:p w14:paraId="10A4C9DF">
      <w:pPr>
        <w:pStyle w:val="2"/>
        <w:ind w:left="0" w:leftChars="0" w:firstLine="210" w:firstLineChars="100"/>
      </w:pPr>
      <w:r>
        <w:drawing>
          <wp:inline distT="0" distB="0" distL="0" distR="0">
            <wp:extent cx="5375275" cy="1176020"/>
            <wp:effectExtent l="0" t="0" r="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5"/>
                    <a:stretch>
                      <a:fillRect/>
                    </a:stretch>
                  </pic:blipFill>
                  <pic:spPr>
                    <a:xfrm>
                      <a:off x="0" y="0"/>
                      <a:ext cx="5375275" cy="1176020"/>
                    </a:xfrm>
                    <a:prstGeom prst="rect">
                      <a:avLst/>
                    </a:prstGeom>
                  </pic:spPr>
                </pic:pic>
              </a:graphicData>
            </a:graphic>
          </wp:inline>
        </w:drawing>
      </w:r>
    </w:p>
    <w:p w14:paraId="2C38198E">
      <w:pPr>
        <w:pStyle w:val="2"/>
        <w:ind w:left="0" w:leftChars="0" w:firstLine="210" w:firstLineChars="100"/>
      </w:pPr>
      <w:r>
        <w:drawing>
          <wp:inline distT="0" distB="0" distL="0" distR="0">
            <wp:extent cx="5124450" cy="1194435"/>
            <wp:effectExtent l="0" t="0" r="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6"/>
                    <a:stretch>
                      <a:fillRect/>
                    </a:stretch>
                  </pic:blipFill>
                  <pic:spPr>
                    <a:xfrm>
                      <a:off x="0" y="0"/>
                      <a:ext cx="5143059" cy="1199338"/>
                    </a:xfrm>
                    <a:prstGeom prst="rect">
                      <a:avLst/>
                    </a:prstGeom>
                  </pic:spPr>
                </pic:pic>
              </a:graphicData>
            </a:graphic>
          </wp:inline>
        </w:drawing>
      </w:r>
    </w:p>
    <w:p w14:paraId="6D6D19E9">
      <w:pPr>
        <w:pStyle w:val="7"/>
      </w:pPr>
      <w:r>
        <w:rPr>
          <w:rFonts w:hint="eastAsia"/>
        </w:rPr>
        <w:t>A</w:t>
      </w:r>
      <w:r>
        <w:t>H</w:t>
      </w:r>
      <w:r>
        <w:rPr>
          <w:rFonts w:hint="eastAsia"/>
        </w:rPr>
        <w:t>代理网关配置****</w:t>
      </w:r>
    </w:p>
    <w:p w14:paraId="21743B1D">
      <w:pPr>
        <w:pStyle w:val="47"/>
        <w:numPr>
          <w:ilvl w:val="0"/>
          <w:numId w:val="9"/>
        </w:numPr>
        <w:tabs>
          <w:tab w:val="left" w:pos="312"/>
        </w:tabs>
        <w:ind w:firstLineChars="0"/>
        <w:jc w:val="left"/>
        <w:rPr>
          <w:rFonts w:ascii="微软雅黑" w:hAnsi="微软雅黑" w:eastAsia="微软雅黑"/>
          <w:sz w:val="24"/>
          <w:szCs w:val="24"/>
        </w:rPr>
      </w:pPr>
      <w:r>
        <w:rPr>
          <w:rFonts w:hint="eastAsia" w:ascii="微软雅黑" w:hAnsi="微软雅黑" w:eastAsia="微软雅黑" w:cs="宋体"/>
          <w:sz w:val="24"/>
          <w:szCs w:val="24"/>
        </w:rPr>
        <w:t>通过上一步的单点登录，在页面：高级选项-控制中心配置检查对应的配置，如果配置不存在则需要手动配置。</w:t>
      </w:r>
    </w:p>
    <w:p w14:paraId="4C1C912C">
      <w:pPr>
        <w:pStyle w:val="47"/>
        <w:tabs>
          <w:tab w:val="left" w:pos="312"/>
        </w:tabs>
        <w:ind w:left="420" w:firstLine="0" w:firstLineChars="0"/>
        <w:jc w:val="left"/>
        <w:rPr>
          <w:rFonts w:ascii="微软雅黑" w:hAnsi="微软雅黑" w:eastAsia="微软雅黑"/>
          <w:sz w:val="24"/>
          <w:szCs w:val="24"/>
        </w:rPr>
      </w:pPr>
      <w:r>
        <w:rPr>
          <w:rFonts w:hint="eastAsia" w:ascii="微软雅黑" w:hAnsi="微软雅黑" w:eastAsia="微软雅黑" w:cs="宋体"/>
          <w:sz w:val="24"/>
          <w:szCs w:val="24"/>
        </w:rPr>
        <w:t>AppID和AppKey来源于控制中心代理网关生成的值</w:t>
      </w:r>
    </w:p>
    <w:p w14:paraId="790DE42E">
      <w:pPr>
        <w:ind w:firstLine="0"/>
        <w:rPr>
          <w:rFonts w:ascii="微软雅黑" w:hAnsi="微软雅黑" w:eastAsia="微软雅黑"/>
          <w:sz w:val="24"/>
          <w:szCs w:val="24"/>
        </w:rPr>
      </w:pPr>
      <w:r>
        <w:rPr>
          <w:rFonts w:ascii="微软雅黑" w:hAnsi="微软雅黑" w:eastAsia="微软雅黑"/>
          <w:sz w:val="24"/>
          <w:szCs w:val="24"/>
        </w:rPr>
        <w:tab/>
      </w:r>
      <w:r>
        <w:rPr>
          <w:rFonts w:hint="eastAsia" w:ascii="微软雅黑" w:hAnsi="微软雅黑" w:eastAsia="微软雅黑"/>
          <w:sz w:val="24"/>
          <w:szCs w:val="24"/>
        </w:rPr>
        <w:t>控制中心内部地址：控制中心IP地址</w:t>
      </w:r>
    </w:p>
    <w:p w14:paraId="1D9A4171">
      <w:pPr>
        <w:ind w:firstLine="0"/>
        <w:rPr>
          <w:rFonts w:ascii="微软雅黑" w:hAnsi="微软雅黑" w:eastAsia="微软雅黑"/>
          <w:sz w:val="24"/>
          <w:szCs w:val="24"/>
        </w:rPr>
      </w:pPr>
      <w:r>
        <w:rPr>
          <w:rFonts w:ascii="微软雅黑" w:hAnsi="微软雅黑" w:eastAsia="微软雅黑"/>
          <w:sz w:val="24"/>
          <w:szCs w:val="24"/>
        </w:rPr>
        <w:tab/>
      </w:r>
      <w:r>
        <w:rPr>
          <w:rFonts w:hint="eastAsia" w:ascii="微软雅黑" w:hAnsi="微软雅黑" w:eastAsia="微软雅黑"/>
          <w:sz w:val="24"/>
          <w:szCs w:val="24"/>
        </w:rPr>
        <w:t>控制中心内部端口：控制中心地址端口号</w:t>
      </w:r>
    </w:p>
    <w:p w14:paraId="02E36D14">
      <w:pPr>
        <w:ind w:firstLine="0"/>
        <w:rPr>
          <w:rFonts w:ascii="微软雅黑" w:hAnsi="微软雅黑" w:eastAsia="微软雅黑"/>
        </w:rPr>
      </w:pPr>
      <w:r>
        <w:rPr>
          <w:rFonts w:hint="eastAsia" w:ascii="微软雅黑" w:hAnsi="微软雅黑" w:eastAsia="微软雅黑"/>
        </w:rPr>
        <w:drawing>
          <wp:inline distT="0" distB="0" distL="114300" distR="114300">
            <wp:extent cx="5369560" cy="2163445"/>
            <wp:effectExtent l="0" t="0" r="2540" b="8255"/>
            <wp:docPr id="21" name="图片 21" descr="WPS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WPS图片"/>
                    <pic:cNvPicPr>
                      <a:picLocks noChangeAspect="1"/>
                    </pic:cNvPicPr>
                  </pic:nvPicPr>
                  <pic:blipFill>
                    <a:blip r:embed="rId57"/>
                    <a:stretch>
                      <a:fillRect/>
                    </a:stretch>
                  </pic:blipFill>
                  <pic:spPr>
                    <a:xfrm>
                      <a:off x="0" y="0"/>
                      <a:ext cx="5369560" cy="2163445"/>
                    </a:xfrm>
                    <a:prstGeom prst="rect">
                      <a:avLst/>
                    </a:prstGeom>
                  </pic:spPr>
                </pic:pic>
              </a:graphicData>
            </a:graphic>
          </wp:inline>
        </w:drawing>
      </w:r>
    </w:p>
    <w:p w14:paraId="6F101A5E">
      <w:pPr>
        <w:pStyle w:val="6"/>
        <w:rPr>
          <w:rFonts w:ascii="微软雅黑" w:hAnsi="微软雅黑" w:eastAsia="微软雅黑"/>
        </w:rPr>
      </w:pPr>
      <w:bookmarkStart w:id="29" w:name="_Toc18662"/>
      <w:r>
        <w:rPr>
          <w:rFonts w:hint="eastAsia" w:ascii="微软雅黑" w:hAnsi="微软雅黑" w:eastAsia="微软雅黑"/>
        </w:rPr>
        <w:t>控制中心与内置代理网关连</w:t>
      </w:r>
      <w:r>
        <w:rPr>
          <w:rFonts w:hint="eastAsia" w:ascii="微软雅黑" w:hAnsi="微软雅黑" w:eastAsia="微软雅黑"/>
          <w:lang w:val="en-US" w:eastAsia="zh-CN"/>
        </w:rPr>
        <w:t>对接</w:t>
      </w:r>
      <w:r>
        <w:rPr>
          <w:rFonts w:hint="eastAsia" w:ascii="微软雅黑" w:hAnsi="微软雅黑" w:eastAsia="微软雅黑"/>
        </w:rPr>
        <w:t>配置</w:t>
      </w:r>
      <w:bookmarkEnd w:id="29"/>
    </w:p>
    <w:p w14:paraId="368A89AC">
      <w:pPr>
        <w:pStyle w:val="2"/>
        <w:ind w:left="0" w:leftChars="0" w:firstLine="0" w:firstLineChars="0"/>
        <w:rPr>
          <w:rFonts w:ascii="微软雅黑" w:hAnsi="微软雅黑" w:eastAsia="微软雅黑" w:cs="宋体"/>
          <w:sz w:val="24"/>
          <w:szCs w:val="24"/>
        </w:rPr>
      </w:pPr>
      <w:r>
        <w:rPr>
          <w:rFonts w:hint="eastAsia" w:ascii="微软雅黑" w:hAnsi="微软雅黑" w:eastAsia="微软雅黑" w:cs="宋体"/>
          <w:sz w:val="24"/>
          <w:szCs w:val="24"/>
        </w:rPr>
        <w:t>1</w:t>
      </w:r>
      <w:r>
        <w:rPr>
          <w:rFonts w:ascii="微软雅黑" w:hAnsi="微软雅黑" w:eastAsia="微软雅黑" w:cs="宋体"/>
          <w:sz w:val="24"/>
          <w:szCs w:val="24"/>
        </w:rPr>
        <w:t xml:space="preserve">. </w:t>
      </w:r>
      <w:r>
        <w:rPr>
          <w:rFonts w:hint="eastAsia" w:ascii="微软雅黑" w:hAnsi="微软雅黑" w:eastAsia="微软雅黑" w:cs="宋体"/>
          <w:sz w:val="24"/>
          <w:szCs w:val="24"/>
        </w:rPr>
        <w:t>网关管理-代理网关管理，修改本机内置代理网关，点击确定保存配置。</w:t>
      </w:r>
    </w:p>
    <w:p w14:paraId="27804A56">
      <w:pPr>
        <w:pStyle w:val="2"/>
        <w:ind w:left="0" w:leftChars="0" w:firstLine="0" w:firstLineChars="0"/>
        <w:rPr>
          <w:rFonts w:ascii="微软雅黑" w:hAnsi="微软雅黑" w:eastAsia="微软雅黑" w:cs="宋体"/>
          <w:sz w:val="24"/>
          <w:szCs w:val="24"/>
        </w:rPr>
      </w:pPr>
      <w:r>
        <w:rPr>
          <w:rFonts w:hint="eastAsia" w:ascii="微软雅黑" w:hAnsi="微软雅黑" w:eastAsia="微软雅黑" w:cs="宋体"/>
          <w:sz w:val="24"/>
          <w:szCs w:val="24"/>
        </w:rPr>
        <w:t>公网地址：控制中心IP地址</w:t>
      </w:r>
    </w:p>
    <w:p w14:paraId="4C963C1E">
      <w:pPr>
        <w:pStyle w:val="2"/>
        <w:ind w:left="0" w:leftChars="0" w:firstLine="0" w:firstLineChars="0"/>
        <w:rPr>
          <w:rFonts w:ascii="微软雅黑" w:hAnsi="微软雅黑" w:eastAsia="微软雅黑" w:cs="宋体"/>
          <w:sz w:val="24"/>
          <w:szCs w:val="24"/>
        </w:rPr>
      </w:pPr>
      <w:r>
        <w:rPr>
          <w:rFonts w:hint="eastAsia" w:ascii="微软雅黑" w:hAnsi="微软雅黑" w:eastAsia="微软雅黑" w:cs="宋体"/>
          <w:sz w:val="24"/>
          <w:szCs w:val="24"/>
        </w:rPr>
        <w:t>公网端口：控制中心地址端口号</w:t>
      </w:r>
    </w:p>
    <w:p w14:paraId="3B1E30FD">
      <w:pPr>
        <w:pStyle w:val="2"/>
        <w:ind w:left="0" w:leftChars="0" w:firstLine="0" w:firstLineChars="0"/>
        <w:rPr>
          <w:rFonts w:hint="eastAsia" w:ascii="微软雅黑" w:hAnsi="微软雅黑" w:eastAsia="微软雅黑" w:cs="宋体"/>
          <w:sz w:val="24"/>
          <w:szCs w:val="24"/>
        </w:rPr>
      </w:pPr>
      <w:r>
        <w:drawing>
          <wp:inline distT="0" distB="0" distL="0" distR="0">
            <wp:extent cx="5375275" cy="275082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58"/>
                    <a:stretch>
                      <a:fillRect/>
                    </a:stretch>
                  </pic:blipFill>
                  <pic:spPr>
                    <a:xfrm>
                      <a:off x="0" y="0"/>
                      <a:ext cx="5375275" cy="2750820"/>
                    </a:xfrm>
                    <a:prstGeom prst="rect">
                      <a:avLst/>
                    </a:prstGeom>
                  </pic:spPr>
                </pic:pic>
              </a:graphicData>
            </a:graphic>
          </wp:inline>
        </w:drawing>
      </w:r>
    </w:p>
    <w:bookmarkEnd w:id="28"/>
    <w:p w14:paraId="016B703E">
      <w:pPr>
        <w:widowControl/>
        <w:spacing w:line="240" w:lineRule="auto"/>
        <w:ind w:firstLine="0"/>
        <w:jc w:val="left"/>
        <w:rPr>
          <w:rFonts w:hint="eastAsia" w:ascii="微软雅黑" w:hAnsi="微软雅黑" w:eastAsia="微软雅黑" w:cs="宋体"/>
          <w:sz w:val="24"/>
          <w:szCs w:val="24"/>
        </w:rPr>
      </w:pPr>
    </w:p>
    <w:p w14:paraId="79223C14">
      <w:pPr>
        <w:pStyle w:val="5"/>
        <w:rPr>
          <w:rFonts w:ascii="微软雅黑" w:hAnsi="微软雅黑" w:eastAsia="微软雅黑"/>
          <w:sz w:val="28"/>
          <w:szCs w:val="28"/>
        </w:rPr>
      </w:pPr>
      <w:bookmarkStart w:id="30" w:name="_Toc22568"/>
      <w:r>
        <w:rPr>
          <w:rFonts w:hint="eastAsia" w:ascii="微软雅黑" w:hAnsi="微软雅黑" w:eastAsia="微软雅黑"/>
          <w:sz w:val="28"/>
          <w:szCs w:val="28"/>
        </w:rPr>
        <w:t>环境场景验证</w:t>
      </w:r>
      <w:bookmarkEnd w:id="30"/>
    </w:p>
    <w:p w14:paraId="4F2FB296">
      <w:pPr>
        <w:pStyle w:val="6"/>
        <w:rPr>
          <w:rFonts w:ascii="微软雅黑" w:hAnsi="微软雅黑" w:eastAsia="微软雅黑"/>
        </w:rPr>
      </w:pPr>
      <w:bookmarkStart w:id="31" w:name="_Toc31377"/>
      <w:r>
        <w:rPr>
          <w:rFonts w:hint="eastAsia" w:ascii="微软雅黑" w:hAnsi="微软雅黑" w:eastAsia="微软雅黑"/>
        </w:rPr>
        <w:t>HTTP协议代理测试****</w:t>
      </w:r>
      <w:bookmarkEnd w:id="31"/>
    </w:p>
    <w:p w14:paraId="6E15F9E4">
      <w:pPr>
        <w:pStyle w:val="7"/>
      </w:pPr>
      <w:bookmarkStart w:id="32" w:name="_Hlk110665359"/>
      <w:r>
        <w:rPr>
          <w:rFonts w:hint="eastAsia"/>
        </w:rPr>
        <w:t>新建应用资源****</w:t>
      </w:r>
    </w:p>
    <w:p w14:paraId="3F94FDD0">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t>资源管理</w:t>
      </w:r>
      <w:r>
        <w:rPr>
          <w:rFonts w:ascii="微软雅黑" w:hAnsi="微软雅黑" w:eastAsia="微软雅黑" w:cs="宋体"/>
          <w:sz w:val="24"/>
          <w:szCs w:val="24"/>
        </w:rPr>
        <w:t>-&gt;</w:t>
      </w:r>
      <w:r>
        <w:rPr>
          <w:rFonts w:hint="eastAsia" w:ascii="微软雅黑" w:hAnsi="微软雅黑" w:eastAsia="微软雅黑" w:cs="宋体"/>
          <w:sz w:val="24"/>
          <w:szCs w:val="24"/>
        </w:rPr>
        <w:t>应用资源管理</w:t>
      </w:r>
      <w:r>
        <w:rPr>
          <w:rFonts w:ascii="微软雅黑" w:hAnsi="微软雅黑" w:eastAsia="微软雅黑" w:cs="宋体"/>
          <w:sz w:val="24"/>
          <w:szCs w:val="24"/>
        </w:rPr>
        <w:t>-&gt;</w:t>
      </w:r>
      <w:r>
        <w:rPr>
          <w:rFonts w:hint="eastAsia" w:ascii="微软雅黑" w:hAnsi="微软雅黑" w:eastAsia="微软雅黑" w:cs="宋体"/>
          <w:sz w:val="24"/>
          <w:szCs w:val="24"/>
        </w:rPr>
        <w:t>点击“新增应用资源”</w:t>
      </w:r>
      <w:r>
        <w:rPr>
          <w:rFonts w:ascii="微软雅黑" w:hAnsi="微软雅黑" w:eastAsia="微软雅黑" w:cs="宋体"/>
          <w:sz w:val="24"/>
          <w:szCs w:val="24"/>
        </w:rPr>
        <w:t>-&gt;</w:t>
      </w:r>
      <w:r>
        <w:rPr>
          <w:rFonts w:hint="eastAsia" w:ascii="微软雅黑" w:hAnsi="微软雅黑" w:eastAsia="微软雅黑" w:cs="宋体"/>
          <w:sz w:val="24"/>
          <w:szCs w:val="24"/>
        </w:rPr>
        <w:t>填写相关信息</w:t>
      </w:r>
      <w:r>
        <w:rPr>
          <w:rFonts w:ascii="微软雅黑" w:hAnsi="微软雅黑" w:eastAsia="微软雅黑" w:cs="宋体"/>
          <w:sz w:val="24"/>
          <w:szCs w:val="24"/>
        </w:rPr>
        <w:t>-&gt;</w:t>
      </w:r>
      <w:r>
        <w:rPr>
          <w:rFonts w:hint="eastAsia" w:ascii="微软雅黑" w:hAnsi="微软雅黑" w:eastAsia="微软雅黑" w:cs="宋体"/>
          <w:sz w:val="24"/>
          <w:szCs w:val="24"/>
        </w:rPr>
        <w:t>点击“确定”；</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0"/>
      </w:tblGrid>
      <w:tr w14:paraId="717D6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3" w:hRule="atLeast"/>
        </w:trPr>
        <w:tc>
          <w:tcPr>
            <w:tcW w:w="8570" w:type="dxa"/>
          </w:tcPr>
          <w:p w14:paraId="5A8D76CC">
            <w:pPr>
              <w:widowControl/>
              <w:spacing w:line="240" w:lineRule="auto"/>
              <w:ind w:firstLine="0"/>
              <w:jc w:val="left"/>
              <w:rPr>
                <w:rFonts w:ascii="微软雅黑" w:hAnsi="微软雅黑" w:eastAsia="微软雅黑" w:cs="宋体"/>
                <w:i/>
                <w:iCs/>
                <w:color w:val="FF0000"/>
                <w:sz w:val="24"/>
                <w:szCs w:val="24"/>
              </w:rPr>
            </w:pPr>
            <w:bookmarkStart w:id="33" w:name="OLE_LINK8" w:colFirst="0" w:colLast="0"/>
            <w:r>
              <w:rPr>
                <w:rFonts w:hint="eastAsia" w:ascii="微软雅黑" w:hAnsi="微软雅黑" w:eastAsia="微软雅黑" w:cs="宋体"/>
                <w:i/>
                <w:iCs/>
                <w:color w:val="FF0000"/>
                <w:sz w:val="24"/>
                <w:szCs w:val="24"/>
              </w:rPr>
              <w:t>注解：访问模式</w:t>
            </w:r>
            <w:r>
              <w:rPr>
                <w:rFonts w:hint="eastAsia" w:ascii="微软雅黑" w:hAnsi="微软雅黑" w:eastAsia="微软雅黑" w:cs="宋体"/>
                <w:i/>
                <w:iCs/>
                <w:color w:val="FF0000"/>
                <w:sz w:val="24"/>
                <w:szCs w:val="24"/>
              </w:rPr>
              <w:br w:type="textWrapping"/>
            </w:r>
            <w:r>
              <w:rPr>
                <w:rFonts w:hint="eastAsia" w:ascii="微软雅黑" w:hAnsi="微软雅黑" w:eastAsia="微软雅黑" w:cs="宋体"/>
                <w:i/>
                <w:iCs/>
                <w:color w:val="FF0000"/>
                <w:sz w:val="24"/>
                <w:szCs w:val="24"/>
              </w:rPr>
              <w:t>可以分为隧道模式和web应用模式</w:t>
            </w:r>
          </w:p>
          <w:p w14:paraId="5C34FC7E">
            <w:pPr>
              <w:widowControl/>
              <w:spacing w:line="240" w:lineRule="auto"/>
              <w:ind w:firstLine="0"/>
              <w:jc w:val="left"/>
              <w:rPr>
                <w:rFonts w:ascii="微软雅黑" w:hAnsi="微软雅黑" w:eastAsia="微软雅黑" w:cs="宋体"/>
                <w:i/>
                <w:iCs/>
                <w:color w:val="FF0000"/>
                <w:sz w:val="24"/>
                <w:szCs w:val="24"/>
              </w:rPr>
            </w:pPr>
            <w:r>
              <w:rPr>
                <w:rFonts w:hint="eastAsia" w:ascii="微软雅黑" w:hAnsi="微软雅黑" w:eastAsia="微软雅黑" w:cs="宋体"/>
                <w:i/>
                <w:iCs/>
                <w:color w:val="FF0000"/>
                <w:sz w:val="24"/>
                <w:szCs w:val="24"/>
              </w:rPr>
              <w:t>隧道模式L3/L4:通常操作在OSI模型的第3层（网络层）和第4层（传输层）</w:t>
            </w:r>
          </w:p>
          <w:p w14:paraId="41FF57B1">
            <w:pPr>
              <w:widowControl/>
              <w:spacing w:line="240" w:lineRule="auto"/>
              <w:ind w:firstLine="0"/>
              <w:jc w:val="left"/>
              <w:rPr>
                <w:rFonts w:eastAsia="微软雅黑"/>
              </w:rPr>
            </w:pPr>
            <w:r>
              <w:rPr>
                <w:rFonts w:hint="eastAsia" w:ascii="微软雅黑" w:hAnsi="微软雅黑" w:eastAsia="微软雅黑" w:cs="宋体"/>
                <w:i/>
                <w:iCs/>
                <w:color w:val="FF0000"/>
                <w:sz w:val="24"/>
                <w:szCs w:val="24"/>
              </w:rPr>
              <w:t>Web应用模式L7:主要操作在OSI模型的第7层（应用层）</w:t>
            </w:r>
            <w:r>
              <w:rPr>
                <w:rFonts w:hint="eastAsia" w:ascii="微软雅黑" w:hAnsi="微软雅黑" w:eastAsia="微软雅黑" w:cs="宋体"/>
                <w:i/>
                <w:iCs/>
                <w:sz w:val="24"/>
                <w:szCs w:val="24"/>
              </w:rPr>
              <w:br w:type="textWrapping"/>
            </w:r>
          </w:p>
        </w:tc>
      </w:tr>
      <w:bookmarkEnd w:id="33"/>
      <w:tr w14:paraId="3270E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8570" w:type="dxa"/>
          </w:tcPr>
          <w:p w14:paraId="1A0D0455">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注解：服务器信息添加支持格式：</w:t>
            </w:r>
          </w:p>
          <w:p w14:paraId="508FB7F7">
            <w:pPr>
              <w:widowControl/>
              <w:spacing w:line="240" w:lineRule="auto"/>
              <w:ind w:firstLine="0"/>
              <w:jc w:val="left"/>
              <w:rPr>
                <w:rFonts w:ascii="微软雅黑" w:hAnsi="微软雅黑" w:eastAsia="微软雅黑" w:cs="宋体"/>
                <w:i/>
                <w:iCs/>
                <w:sz w:val="24"/>
                <w:szCs w:val="24"/>
              </w:rPr>
            </w:pPr>
            <w:r>
              <w:rPr>
                <w:rFonts w:ascii="微软雅黑" w:hAnsi="微软雅黑" w:eastAsia="微软雅黑" w:cs="宋体"/>
                <w:i/>
                <w:iCs/>
                <w:sz w:val="24"/>
                <w:szCs w:val="24"/>
              </w:rPr>
              <w:t>服务器信息中不能有路径</w:t>
            </w:r>
          </w:p>
          <w:p w14:paraId="3F9B0613">
            <w:pPr>
              <w:widowControl/>
              <w:spacing w:line="240" w:lineRule="auto"/>
              <w:ind w:firstLine="0"/>
              <w:jc w:val="left"/>
              <w:rPr>
                <w:rFonts w:ascii="微软雅黑" w:hAnsi="微软雅黑" w:eastAsia="微软雅黑" w:cs="宋体"/>
                <w:i/>
                <w:iCs/>
                <w:sz w:val="24"/>
                <w:szCs w:val="24"/>
              </w:rPr>
            </w:pPr>
            <w:r>
              <w:rPr>
                <w:rFonts w:ascii="微软雅黑" w:hAnsi="微软雅黑" w:eastAsia="微软雅黑" w:cs="宋体"/>
                <w:i/>
                <w:iCs/>
                <w:sz w:val="24"/>
                <w:szCs w:val="24"/>
              </w:rPr>
              <w:t>支持格式范例:</w:t>
            </w:r>
          </w:p>
          <w:p w14:paraId="0042B822">
            <w:pPr>
              <w:widowControl/>
              <w:spacing w:line="240" w:lineRule="auto"/>
              <w:ind w:firstLine="0"/>
              <w:jc w:val="left"/>
              <w:rPr>
                <w:rFonts w:ascii="微软雅黑" w:hAnsi="微软雅黑" w:eastAsia="微软雅黑" w:cs="宋体"/>
                <w:i/>
                <w:iCs/>
                <w:sz w:val="24"/>
                <w:szCs w:val="24"/>
              </w:rPr>
            </w:pPr>
            <w:r>
              <w:rPr>
                <w:rFonts w:ascii="微软雅黑" w:hAnsi="微软雅黑" w:eastAsia="微软雅黑" w:cs="宋体"/>
                <w:i/>
                <w:iCs/>
                <w:sz w:val="24"/>
                <w:szCs w:val="24"/>
              </w:rPr>
              <w:t>www.example.com:80,443</w:t>
            </w:r>
          </w:p>
          <w:p w14:paraId="7E30984C">
            <w:pPr>
              <w:widowControl/>
              <w:spacing w:line="240" w:lineRule="auto"/>
              <w:ind w:firstLine="0"/>
              <w:jc w:val="left"/>
              <w:rPr>
                <w:rFonts w:ascii="微软雅黑" w:hAnsi="微软雅黑" w:eastAsia="微软雅黑" w:cs="宋体"/>
                <w:i/>
                <w:iCs/>
                <w:sz w:val="24"/>
                <w:szCs w:val="24"/>
              </w:rPr>
            </w:pPr>
            <w:r>
              <w:rPr>
                <w:rFonts w:ascii="微软雅黑" w:hAnsi="微软雅黑" w:eastAsia="微软雅黑" w:cs="宋体"/>
                <w:i/>
                <w:iCs/>
                <w:sz w:val="24"/>
                <w:szCs w:val="24"/>
              </w:rPr>
              <w:t>192.168.0.1:80,443-8443</w:t>
            </w:r>
          </w:p>
          <w:p w14:paraId="5FB1EF39">
            <w:pPr>
              <w:widowControl/>
              <w:spacing w:line="240" w:lineRule="auto"/>
              <w:ind w:firstLine="0"/>
              <w:jc w:val="left"/>
              <w:rPr>
                <w:rFonts w:ascii="微软雅黑" w:hAnsi="微软雅黑" w:eastAsia="微软雅黑" w:cs="宋体"/>
                <w:i/>
                <w:iCs/>
                <w:sz w:val="24"/>
                <w:szCs w:val="24"/>
              </w:rPr>
            </w:pPr>
            <w:r>
              <w:rPr>
                <w:rFonts w:ascii="微软雅黑" w:hAnsi="微软雅黑" w:eastAsia="微软雅黑" w:cs="宋体"/>
                <w:i/>
                <w:iCs/>
                <w:sz w:val="24"/>
                <w:szCs w:val="24"/>
              </w:rPr>
              <w:t>192.168.0.1-192.168.0.10:80-8080</w:t>
            </w:r>
          </w:p>
          <w:p w14:paraId="028895F1">
            <w:pPr>
              <w:widowControl/>
              <w:spacing w:line="240" w:lineRule="auto"/>
              <w:ind w:firstLine="0"/>
              <w:jc w:val="left"/>
              <w:rPr>
                <w:rFonts w:ascii="微软雅黑" w:hAnsi="微软雅黑" w:eastAsia="微软雅黑" w:cs="宋体"/>
                <w:i/>
                <w:iCs/>
                <w:sz w:val="24"/>
                <w:szCs w:val="24"/>
              </w:rPr>
            </w:pPr>
            <w:r>
              <w:rPr>
                <w:rFonts w:ascii="微软雅黑" w:hAnsi="微软雅黑" w:eastAsia="微软雅黑" w:cs="宋体"/>
                <w:i/>
                <w:iCs/>
                <w:sz w:val="24"/>
                <w:szCs w:val="24"/>
              </w:rPr>
              <w:t>192.168.0.0/24:80-8080</w:t>
            </w:r>
          </w:p>
          <w:p w14:paraId="48D5D276">
            <w:pPr>
              <w:pStyle w:val="2"/>
              <w:ind w:left="0" w:leftChars="0" w:firstLine="0" w:firstLineChars="0"/>
              <w:rPr>
                <w:rFonts w:eastAsia="微软雅黑"/>
              </w:rPr>
            </w:pPr>
            <w:r>
              <w:rPr>
                <w:rFonts w:hint="eastAsia" w:ascii="微软雅黑" w:hAnsi="微软雅黑" w:eastAsia="微软雅黑" w:cs="宋体"/>
                <w:i/>
                <w:iCs/>
                <w:color w:val="FF0000"/>
                <w:sz w:val="24"/>
                <w:szCs w:val="24"/>
              </w:rPr>
              <w:t>支持IPV6业务发布</w:t>
            </w:r>
          </w:p>
        </w:tc>
      </w:tr>
    </w:tbl>
    <w:p w14:paraId="756095BA">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356860" cy="2665730"/>
            <wp:effectExtent l="0" t="0" r="15240" b="1270"/>
            <wp:docPr id="19" name="图片 19" descr="2024-02-27_16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4-02-27_161504"/>
                    <pic:cNvPicPr>
                      <a:picLocks noChangeAspect="1"/>
                    </pic:cNvPicPr>
                  </pic:nvPicPr>
                  <pic:blipFill>
                    <a:blip r:embed="rId59"/>
                    <a:stretch>
                      <a:fillRect/>
                    </a:stretch>
                  </pic:blipFill>
                  <pic:spPr>
                    <a:xfrm>
                      <a:off x="0" y="0"/>
                      <a:ext cx="5356860" cy="2665730"/>
                    </a:xfrm>
                    <a:prstGeom prst="rect">
                      <a:avLst/>
                    </a:prstGeom>
                  </pic:spPr>
                </pic:pic>
              </a:graphicData>
            </a:graphic>
          </wp:inline>
        </w:drawing>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62FE5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tcPr>
          <w:p w14:paraId="09C2060F">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接入方式注解：</w:t>
            </w:r>
          </w:p>
          <w:p w14:paraId="2A9C8268">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color w:val="FF0000"/>
                <w:sz w:val="24"/>
                <w:szCs w:val="24"/>
              </w:rPr>
              <w:t>L4隧道代理</w:t>
            </w:r>
            <w:r>
              <w:rPr>
                <w:rFonts w:hint="eastAsia" w:ascii="微软雅黑" w:hAnsi="微软雅黑" w:eastAsia="微软雅黑" w:cs="宋体"/>
                <w:i/>
                <w:iCs/>
                <w:sz w:val="24"/>
                <w:szCs w:val="24"/>
              </w:rPr>
              <w:t>：4层代理请求转发</w:t>
            </w:r>
          </w:p>
          <w:p w14:paraId="43F27819">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color w:val="FF0000"/>
                <w:sz w:val="24"/>
                <w:szCs w:val="24"/>
              </w:rPr>
              <w:t>L3隧道代理</w:t>
            </w:r>
            <w:r>
              <w:rPr>
                <w:rFonts w:hint="eastAsia" w:ascii="微软雅黑" w:hAnsi="微软雅黑" w:eastAsia="微软雅黑" w:cs="宋体"/>
                <w:i/>
                <w:iCs/>
                <w:sz w:val="24"/>
                <w:szCs w:val="24"/>
              </w:rPr>
              <w:t>：为了支持非TCP协议应用（如UDP、ICMP等）的代理转发，需要基于3层的代理模式，业内主流命名为L3；L3类型的业务支持针对TCP，UDP，ICMP和</w:t>
            </w:r>
            <w:r>
              <w:rPr>
                <w:rFonts w:hint="eastAsia" w:ascii="微软雅黑" w:hAnsi="微软雅黑" w:eastAsia="微软雅黑" w:cs="宋体"/>
                <w:i/>
                <w:iCs/>
                <w:sz w:val="24"/>
                <w:szCs w:val="24"/>
                <w:lang w:val="en-US" w:eastAsia="zh-CN"/>
              </w:rPr>
              <w:t>等</w:t>
            </w:r>
            <w:r>
              <w:rPr>
                <w:rFonts w:hint="eastAsia" w:ascii="微软雅黑" w:hAnsi="微软雅黑" w:eastAsia="微软雅黑" w:cs="宋体"/>
                <w:i/>
                <w:iCs/>
                <w:sz w:val="24"/>
                <w:szCs w:val="24"/>
              </w:rPr>
              <w:t>协议的细粒度控制。</w:t>
            </w:r>
          </w:p>
        </w:tc>
      </w:tr>
    </w:tbl>
    <w:p w14:paraId="162FCA57">
      <w:pPr>
        <w:pStyle w:val="7"/>
      </w:pPr>
      <w:r>
        <w:rPr>
          <w:rFonts w:hint="eastAsia"/>
        </w:rPr>
        <w:t>新建用户</w:t>
      </w:r>
    </w:p>
    <w:p w14:paraId="122A75A0">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t>用户管理</w:t>
      </w:r>
      <w:r>
        <w:rPr>
          <w:rFonts w:ascii="微软雅黑" w:hAnsi="微软雅黑" w:eastAsia="微软雅黑" w:cs="宋体"/>
          <w:sz w:val="24"/>
          <w:szCs w:val="24"/>
        </w:rPr>
        <w:t>-&gt;</w:t>
      </w:r>
      <w:r>
        <w:rPr>
          <w:rFonts w:hint="eastAsia" w:ascii="微软雅黑" w:hAnsi="微软雅黑" w:eastAsia="微软雅黑" w:cs="宋体"/>
          <w:sz w:val="24"/>
          <w:szCs w:val="24"/>
        </w:rPr>
        <w:t>用户管理</w:t>
      </w:r>
      <w:r>
        <w:rPr>
          <w:rFonts w:ascii="微软雅黑" w:hAnsi="微软雅黑" w:eastAsia="微软雅黑" w:cs="宋体"/>
          <w:sz w:val="24"/>
          <w:szCs w:val="24"/>
        </w:rPr>
        <w:t>-&gt;</w:t>
      </w:r>
      <w:r>
        <w:rPr>
          <w:rFonts w:hint="eastAsia" w:ascii="微软雅黑" w:hAnsi="微软雅黑" w:eastAsia="微软雅黑" w:cs="宋体"/>
          <w:sz w:val="24"/>
          <w:szCs w:val="24"/>
        </w:rPr>
        <w:t>点击新增用户</w:t>
      </w:r>
      <w:r>
        <w:rPr>
          <w:rFonts w:ascii="微软雅黑" w:hAnsi="微软雅黑" w:eastAsia="微软雅黑" w:cs="宋体"/>
          <w:sz w:val="24"/>
          <w:szCs w:val="24"/>
        </w:rPr>
        <w:t>-&gt;</w:t>
      </w:r>
      <w:r>
        <w:rPr>
          <w:rFonts w:hint="eastAsia" w:ascii="微软雅黑" w:hAnsi="微软雅黑" w:eastAsia="微软雅黑" w:cs="宋体"/>
          <w:sz w:val="24"/>
          <w:szCs w:val="24"/>
        </w:rPr>
        <w:t>填写相关账号信息输入密码确认启用状态</w:t>
      </w:r>
      <w:r>
        <w:rPr>
          <w:rFonts w:ascii="微软雅黑" w:hAnsi="微软雅黑" w:eastAsia="微软雅黑" w:cs="宋体"/>
          <w:sz w:val="24"/>
          <w:szCs w:val="24"/>
        </w:rPr>
        <w:t>-&gt;</w:t>
      </w:r>
      <w:r>
        <w:rPr>
          <w:rFonts w:hint="eastAsia" w:ascii="微软雅黑" w:hAnsi="微软雅黑" w:eastAsia="微软雅黑" w:cs="宋体"/>
          <w:sz w:val="24"/>
          <w:szCs w:val="24"/>
        </w:rPr>
        <w:t>点击“确定”</w:t>
      </w:r>
    </w:p>
    <w:p w14:paraId="59D05289">
      <w:pPr>
        <w:widowControl/>
        <w:spacing w:line="240" w:lineRule="auto"/>
        <w:ind w:firstLine="0"/>
        <w:jc w:val="left"/>
        <w:rPr>
          <w:rFonts w:ascii="微软雅黑" w:hAnsi="微软雅黑" w:eastAsia="微软雅黑" w:cs="宋体"/>
          <w:sz w:val="24"/>
          <w:szCs w:val="24"/>
        </w:rPr>
      </w:pPr>
      <w:r>
        <w:drawing>
          <wp:inline distT="0" distB="0" distL="0" distR="0">
            <wp:extent cx="5375275" cy="2959735"/>
            <wp:effectExtent l="0" t="0" r="0" b="0"/>
            <wp:docPr id="250" name="图片 25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图形用户界面, 应用程序&#10;&#10;描述已自动生成"/>
                    <pic:cNvPicPr>
                      <a:picLocks noChangeAspect="1"/>
                    </pic:cNvPicPr>
                  </pic:nvPicPr>
                  <pic:blipFill>
                    <a:blip r:embed="rId60"/>
                    <a:stretch>
                      <a:fillRect/>
                    </a:stretch>
                  </pic:blipFill>
                  <pic:spPr>
                    <a:xfrm>
                      <a:off x="0" y="0"/>
                      <a:ext cx="5375275" cy="2959735"/>
                    </a:xfrm>
                    <a:prstGeom prst="rect">
                      <a:avLst/>
                    </a:prstGeom>
                  </pic:spPr>
                </pic:pic>
              </a:graphicData>
            </a:graphic>
          </wp:inline>
        </w:drawing>
      </w:r>
    </w:p>
    <w:p w14:paraId="0BD92649">
      <w:pPr>
        <w:pStyle w:val="7"/>
      </w:pPr>
      <w:r>
        <w:rPr>
          <w:rFonts w:hint="eastAsia"/>
        </w:rPr>
        <w:t>新建用户角色</w:t>
      </w:r>
    </w:p>
    <w:p w14:paraId="2D738075">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t>策略管理</w:t>
      </w:r>
      <w:r>
        <w:rPr>
          <w:rFonts w:ascii="微软雅黑" w:hAnsi="微软雅黑" w:eastAsia="微软雅黑" w:cs="宋体"/>
          <w:sz w:val="24"/>
          <w:szCs w:val="24"/>
        </w:rPr>
        <w:t>-&gt;</w:t>
      </w:r>
      <w:r>
        <w:rPr>
          <w:rFonts w:hint="eastAsia" w:ascii="微软雅黑" w:hAnsi="微软雅黑" w:eastAsia="微软雅黑" w:cs="宋体"/>
          <w:sz w:val="24"/>
          <w:szCs w:val="24"/>
        </w:rPr>
        <w:t>用户角色</w:t>
      </w:r>
      <w:r>
        <w:rPr>
          <w:rFonts w:ascii="微软雅黑" w:hAnsi="微软雅黑" w:eastAsia="微软雅黑" w:cs="宋体"/>
          <w:sz w:val="24"/>
          <w:szCs w:val="24"/>
        </w:rPr>
        <w:t>-&gt;</w:t>
      </w:r>
      <w:r>
        <w:rPr>
          <w:rFonts w:hint="eastAsia" w:ascii="微软雅黑" w:hAnsi="微软雅黑" w:eastAsia="微软雅黑" w:cs="宋体"/>
          <w:sz w:val="24"/>
          <w:szCs w:val="24"/>
        </w:rPr>
        <w:t>点击“新增用户角色”</w:t>
      </w:r>
      <w:r>
        <w:rPr>
          <w:rFonts w:ascii="微软雅黑" w:hAnsi="微软雅黑" w:eastAsia="微软雅黑" w:cs="宋体"/>
          <w:sz w:val="24"/>
          <w:szCs w:val="24"/>
        </w:rPr>
        <w:t>-&gt;</w:t>
      </w:r>
      <w:r>
        <w:rPr>
          <w:rFonts w:hint="eastAsia" w:ascii="微软雅黑" w:hAnsi="微软雅黑" w:eastAsia="微软雅黑" w:cs="宋体"/>
          <w:sz w:val="24"/>
          <w:szCs w:val="24"/>
        </w:rPr>
        <w:t>填写相关名称信息并勾选相应用户</w:t>
      </w:r>
      <w:r>
        <w:rPr>
          <w:rFonts w:ascii="微软雅黑" w:hAnsi="微软雅黑" w:eastAsia="微软雅黑" w:cs="宋体"/>
          <w:sz w:val="24"/>
          <w:szCs w:val="24"/>
        </w:rPr>
        <w:t>-&gt;</w:t>
      </w:r>
      <w:r>
        <w:rPr>
          <w:rFonts w:hint="eastAsia" w:ascii="微软雅黑" w:hAnsi="微软雅黑" w:eastAsia="微软雅黑" w:cs="宋体"/>
          <w:sz w:val="24"/>
          <w:szCs w:val="24"/>
        </w:rPr>
        <w:t>点击“确定”</w:t>
      </w:r>
    </w:p>
    <w:p w14:paraId="043AA790">
      <w:pPr>
        <w:widowControl/>
        <w:spacing w:line="240" w:lineRule="auto"/>
        <w:ind w:firstLine="0"/>
        <w:jc w:val="left"/>
        <w:rPr>
          <w:rFonts w:ascii="微软雅黑" w:hAnsi="微软雅黑" w:eastAsia="微软雅黑" w:cs="宋体"/>
          <w:sz w:val="24"/>
          <w:szCs w:val="24"/>
        </w:rPr>
      </w:pPr>
      <w:r>
        <w:drawing>
          <wp:inline distT="0" distB="0" distL="0" distR="0">
            <wp:extent cx="5375275" cy="2929890"/>
            <wp:effectExtent l="0" t="0" r="0" b="381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61"/>
                    <a:stretch>
                      <a:fillRect/>
                    </a:stretch>
                  </pic:blipFill>
                  <pic:spPr>
                    <a:xfrm>
                      <a:off x="0" y="0"/>
                      <a:ext cx="5375275" cy="2929890"/>
                    </a:xfrm>
                    <a:prstGeom prst="rect">
                      <a:avLst/>
                    </a:prstGeom>
                  </pic:spPr>
                </pic:pic>
              </a:graphicData>
            </a:graphic>
          </wp:inline>
        </w:drawing>
      </w:r>
    </w:p>
    <w:p w14:paraId="1904C5A5">
      <w:pPr>
        <w:pStyle w:val="7"/>
      </w:pPr>
      <w:r>
        <w:rPr>
          <w:rFonts w:hint="eastAsia"/>
        </w:rPr>
        <w:t>新建应用授权</w:t>
      </w:r>
    </w:p>
    <w:p w14:paraId="4E652F06">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t>策略管理</w:t>
      </w:r>
      <w:r>
        <w:rPr>
          <w:rFonts w:ascii="微软雅黑" w:hAnsi="微软雅黑" w:eastAsia="微软雅黑" w:cs="宋体"/>
          <w:sz w:val="24"/>
          <w:szCs w:val="24"/>
        </w:rPr>
        <w:t>-&gt;</w:t>
      </w:r>
      <w:r>
        <w:rPr>
          <w:rFonts w:hint="eastAsia" w:ascii="微软雅黑" w:hAnsi="微软雅黑" w:eastAsia="微软雅黑" w:cs="宋体"/>
          <w:sz w:val="24"/>
          <w:szCs w:val="24"/>
        </w:rPr>
        <w:t>应用授权</w:t>
      </w:r>
      <w:r>
        <w:rPr>
          <w:rFonts w:ascii="微软雅黑" w:hAnsi="微软雅黑" w:eastAsia="微软雅黑" w:cs="宋体"/>
          <w:sz w:val="24"/>
          <w:szCs w:val="24"/>
        </w:rPr>
        <w:t>-&gt;</w:t>
      </w:r>
      <w:r>
        <w:rPr>
          <w:rFonts w:hint="eastAsia" w:ascii="微软雅黑" w:hAnsi="微软雅黑" w:eastAsia="微软雅黑" w:cs="宋体"/>
          <w:sz w:val="24"/>
          <w:szCs w:val="24"/>
        </w:rPr>
        <w:t>点击“新增应用授权”</w:t>
      </w:r>
      <w:r>
        <w:rPr>
          <w:rFonts w:ascii="微软雅黑" w:hAnsi="微软雅黑" w:eastAsia="微软雅黑" w:cs="宋体"/>
          <w:sz w:val="24"/>
          <w:szCs w:val="24"/>
        </w:rPr>
        <w:t>-&gt;</w:t>
      </w:r>
      <w:r>
        <w:rPr>
          <w:rFonts w:hint="eastAsia" w:ascii="微软雅黑" w:hAnsi="微软雅黑" w:eastAsia="微软雅黑" w:cs="宋体"/>
          <w:sz w:val="24"/>
          <w:szCs w:val="24"/>
        </w:rPr>
        <w:t>填写相关名称信息，勾选用户角色，选择对应应用资源</w:t>
      </w:r>
      <w:r>
        <w:rPr>
          <w:rFonts w:ascii="微软雅黑" w:hAnsi="微软雅黑" w:eastAsia="微软雅黑" w:cs="宋体"/>
          <w:sz w:val="24"/>
          <w:szCs w:val="24"/>
        </w:rPr>
        <w:t>-&gt;</w:t>
      </w:r>
      <w:r>
        <w:rPr>
          <w:rFonts w:hint="eastAsia" w:ascii="微软雅黑" w:hAnsi="微软雅黑" w:eastAsia="微软雅黑" w:cs="宋体"/>
          <w:sz w:val="24"/>
          <w:szCs w:val="24"/>
        </w:rPr>
        <w:t>点击“确定”完成设置。</w:t>
      </w:r>
    </w:p>
    <w:p w14:paraId="0584F05E">
      <w:pPr>
        <w:widowControl/>
        <w:spacing w:line="240" w:lineRule="auto"/>
        <w:ind w:firstLine="0"/>
        <w:jc w:val="left"/>
        <w:rPr>
          <w:rFonts w:ascii="微软雅黑" w:hAnsi="微软雅黑" w:eastAsia="微软雅黑" w:cs="宋体"/>
          <w:sz w:val="24"/>
          <w:szCs w:val="24"/>
        </w:rPr>
      </w:pPr>
      <w:r>
        <w:drawing>
          <wp:inline distT="0" distB="0" distL="0" distR="0">
            <wp:extent cx="5375275" cy="2945765"/>
            <wp:effectExtent l="0" t="0" r="0" b="6985"/>
            <wp:docPr id="252" name="图片 252"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图形用户界面, 应用程序, Teams&#10;&#10;描述已自动生成"/>
                    <pic:cNvPicPr>
                      <a:picLocks noChangeAspect="1"/>
                    </pic:cNvPicPr>
                  </pic:nvPicPr>
                  <pic:blipFill>
                    <a:blip r:embed="rId62"/>
                    <a:stretch>
                      <a:fillRect/>
                    </a:stretch>
                  </pic:blipFill>
                  <pic:spPr>
                    <a:xfrm>
                      <a:off x="0" y="0"/>
                      <a:ext cx="5375275" cy="2945765"/>
                    </a:xfrm>
                    <a:prstGeom prst="rect">
                      <a:avLst/>
                    </a:prstGeom>
                  </pic:spPr>
                </pic:pic>
              </a:graphicData>
            </a:graphic>
          </wp:inline>
        </w:drawing>
      </w:r>
    </w:p>
    <w:p w14:paraId="73400D3C">
      <w:pPr>
        <w:pStyle w:val="7"/>
      </w:pPr>
      <w:r>
        <w:rPr>
          <w:rFonts w:hint="eastAsia"/>
        </w:rPr>
        <w:t>客户端验证****</w:t>
      </w:r>
    </w:p>
    <w:p w14:paraId="28663679">
      <w:pPr>
        <w:pStyle w:val="47"/>
        <w:widowControl/>
        <w:numPr>
          <w:ilvl w:val="0"/>
          <w:numId w:val="10"/>
        </w:numPr>
        <w:spacing w:line="240" w:lineRule="auto"/>
        <w:ind w:firstLineChars="0"/>
        <w:jc w:val="left"/>
        <w:rPr>
          <w:rFonts w:ascii="微软雅黑" w:hAnsi="微软雅黑" w:eastAsia="微软雅黑" w:cs="宋体"/>
          <w:sz w:val="24"/>
          <w:szCs w:val="24"/>
        </w:rPr>
      </w:pPr>
      <w:r>
        <w:rPr>
          <w:rFonts w:hint="eastAsia" w:ascii="微软雅黑" w:hAnsi="微软雅黑" w:eastAsia="微软雅黑" w:cs="宋体"/>
          <w:sz w:val="24"/>
          <w:szCs w:val="24"/>
        </w:rPr>
        <w:t>打开客户端浏览器，访问控制中心</w:t>
      </w:r>
      <w:r>
        <w:rPr>
          <w:rFonts w:ascii="微软雅黑" w:hAnsi="微软雅黑" w:eastAsia="微软雅黑" w:cs="宋体"/>
          <w:sz w:val="24"/>
          <w:szCs w:val="24"/>
        </w:rPr>
        <w:t>443</w:t>
      </w:r>
      <w:r>
        <w:rPr>
          <w:rFonts w:hint="eastAsia" w:ascii="微软雅黑" w:hAnsi="微软雅黑" w:eastAsia="微软雅黑" w:cs="宋体"/>
          <w:sz w:val="24"/>
          <w:szCs w:val="24"/>
        </w:rPr>
        <w:t>端口</w:t>
      </w:r>
      <w:r>
        <w:rPr>
          <w:rFonts w:ascii="微软雅黑" w:hAnsi="微软雅黑" w:eastAsia="微软雅黑" w:cs="宋体"/>
          <w:sz w:val="24"/>
          <w:szCs w:val="24"/>
        </w:rPr>
        <w:t>(</w:t>
      </w:r>
      <w:r>
        <w:rPr>
          <w:rFonts w:ascii="微软雅黑" w:hAnsi="微软雅黑" w:eastAsia="微软雅黑" w:cs="宋体"/>
          <w:color w:val="FF0000"/>
          <w:sz w:val="24"/>
          <w:szCs w:val="24"/>
        </w:rPr>
        <w:t>https://</w:t>
      </w:r>
      <w:r>
        <w:rPr>
          <w:rFonts w:hint="eastAsia" w:ascii="微软雅黑" w:hAnsi="微软雅黑" w:eastAsia="微软雅黑" w:cs="宋体"/>
          <w:color w:val="FF0000"/>
          <w:sz w:val="24"/>
          <w:szCs w:val="24"/>
        </w:rPr>
        <w:t>控制中心地址</w:t>
      </w:r>
      <w:r>
        <w:rPr>
          <w:rFonts w:ascii="微软雅黑" w:hAnsi="微软雅黑" w:eastAsia="微软雅黑" w:cs="宋体"/>
          <w:sz w:val="24"/>
          <w:szCs w:val="24"/>
        </w:rPr>
        <w:t>)</w:t>
      </w:r>
      <w:r>
        <w:rPr>
          <w:rFonts w:hint="eastAsia" w:ascii="微软雅黑" w:hAnsi="微软雅黑" w:eastAsia="微软雅黑" w:cs="宋体"/>
          <w:sz w:val="24"/>
          <w:szCs w:val="24"/>
        </w:rPr>
        <w:t>，第一次登录需要下载客户端，点击下载并运行。</w:t>
      </w:r>
      <w:bookmarkEnd w:id="32"/>
    </w:p>
    <w:p w14:paraId="557054C0">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265420" cy="2724785"/>
            <wp:effectExtent l="0" t="0" r="11430" b="18415"/>
            <wp:docPr id="22" name="图片 22" descr="客户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客户端"/>
                    <pic:cNvPicPr>
                      <a:picLocks noChangeAspect="1"/>
                    </pic:cNvPicPr>
                  </pic:nvPicPr>
                  <pic:blipFill>
                    <a:blip r:embed="rId63"/>
                    <a:stretch>
                      <a:fillRect/>
                    </a:stretch>
                  </pic:blipFill>
                  <pic:spPr>
                    <a:xfrm>
                      <a:off x="0" y="0"/>
                      <a:ext cx="5265420" cy="2724785"/>
                    </a:xfrm>
                    <a:prstGeom prst="rect">
                      <a:avLst/>
                    </a:prstGeom>
                  </pic:spPr>
                </pic:pic>
              </a:graphicData>
            </a:graphic>
          </wp:inline>
        </w:drawing>
      </w:r>
    </w:p>
    <w:p w14:paraId="4B49A9AA">
      <w:pPr>
        <w:pStyle w:val="47"/>
        <w:widowControl/>
        <w:numPr>
          <w:ilvl w:val="0"/>
          <w:numId w:val="10"/>
        </w:numPr>
        <w:spacing w:line="240" w:lineRule="auto"/>
        <w:ind w:firstLineChars="0"/>
        <w:jc w:val="left"/>
        <w:rPr>
          <w:rFonts w:ascii="微软雅黑" w:hAnsi="微软雅黑" w:eastAsia="微软雅黑" w:cs="宋体"/>
          <w:sz w:val="24"/>
          <w:szCs w:val="24"/>
        </w:rPr>
      </w:pPr>
      <w:r>
        <w:rPr>
          <w:rFonts w:hint="eastAsia" w:ascii="微软雅黑" w:hAnsi="微软雅黑" w:eastAsia="微软雅黑" w:cs="宋体"/>
          <w:sz w:val="24"/>
          <w:szCs w:val="24"/>
        </w:rPr>
        <w:t>根据提示点击下一步：</w:t>
      </w:r>
    </w:p>
    <w:p w14:paraId="6A6B1987">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4276090" cy="3661410"/>
            <wp:effectExtent l="0" t="0" r="10160" b="15240"/>
            <wp:docPr id="23" name="图片 23" descr="客户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客户端1"/>
                    <pic:cNvPicPr>
                      <a:picLocks noChangeAspect="1"/>
                    </pic:cNvPicPr>
                  </pic:nvPicPr>
                  <pic:blipFill>
                    <a:blip r:embed="rId64"/>
                    <a:stretch>
                      <a:fillRect/>
                    </a:stretch>
                  </pic:blipFill>
                  <pic:spPr>
                    <a:xfrm>
                      <a:off x="0" y="0"/>
                      <a:ext cx="4276090" cy="3661410"/>
                    </a:xfrm>
                    <a:prstGeom prst="rect">
                      <a:avLst/>
                    </a:prstGeom>
                  </pic:spPr>
                </pic:pic>
              </a:graphicData>
            </a:graphic>
          </wp:inline>
        </w:drawing>
      </w:r>
    </w:p>
    <w:p w14:paraId="0B5FF0BB">
      <w:pPr>
        <w:pStyle w:val="47"/>
        <w:widowControl/>
        <w:numPr>
          <w:ilvl w:val="0"/>
          <w:numId w:val="10"/>
        </w:numPr>
        <w:spacing w:line="240" w:lineRule="auto"/>
        <w:ind w:firstLineChars="0"/>
        <w:jc w:val="left"/>
        <w:rPr>
          <w:rFonts w:ascii="微软雅黑" w:hAnsi="微软雅黑" w:eastAsia="微软雅黑" w:cs="宋体"/>
          <w:sz w:val="24"/>
          <w:szCs w:val="24"/>
        </w:rPr>
      </w:pPr>
      <w:r>
        <w:rPr>
          <w:rFonts w:hint="eastAsia" w:ascii="微软雅黑" w:hAnsi="微软雅黑" w:eastAsia="微软雅黑" w:cs="宋体"/>
          <w:sz w:val="24"/>
          <w:szCs w:val="24"/>
        </w:rPr>
        <w:t>根据提示点击我同意：</w:t>
      </w:r>
    </w:p>
    <w:p w14:paraId="31D67EDA">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4408170" cy="3775710"/>
            <wp:effectExtent l="0" t="0" r="11430" b="15240"/>
            <wp:docPr id="24" name="图片 24" descr="客户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客户端2"/>
                    <pic:cNvPicPr>
                      <a:picLocks noChangeAspect="1"/>
                    </pic:cNvPicPr>
                  </pic:nvPicPr>
                  <pic:blipFill>
                    <a:blip r:embed="rId65"/>
                    <a:stretch>
                      <a:fillRect/>
                    </a:stretch>
                  </pic:blipFill>
                  <pic:spPr>
                    <a:xfrm>
                      <a:off x="0" y="0"/>
                      <a:ext cx="4408170" cy="3775710"/>
                    </a:xfrm>
                    <a:prstGeom prst="rect">
                      <a:avLst/>
                    </a:prstGeom>
                  </pic:spPr>
                </pic:pic>
              </a:graphicData>
            </a:graphic>
          </wp:inline>
        </w:drawing>
      </w:r>
    </w:p>
    <w:p w14:paraId="202790CC">
      <w:pPr>
        <w:pStyle w:val="47"/>
        <w:widowControl/>
        <w:numPr>
          <w:ilvl w:val="0"/>
          <w:numId w:val="10"/>
        </w:numPr>
        <w:spacing w:line="240" w:lineRule="auto"/>
        <w:ind w:firstLineChars="0"/>
        <w:jc w:val="left"/>
        <w:rPr>
          <w:rFonts w:ascii="微软雅黑" w:hAnsi="微软雅黑" w:eastAsia="微软雅黑" w:cs="宋体"/>
          <w:sz w:val="24"/>
          <w:szCs w:val="24"/>
        </w:rPr>
      </w:pPr>
      <w:r>
        <w:rPr>
          <w:rFonts w:hint="eastAsia" w:ascii="微软雅黑" w:hAnsi="微软雅黑" w:eastAsia="微软雅黑" w:cs="宋体"/>
          <w:sz w:val="24"/>
          <w:szCs w:val="24"/>
        </w:rPr>
        <w:t>根据提示确认安装目标文件位置，并点击安装：</w:t>
      </w:r>
    </w:p>
    <w:p w14:paraId="48400982">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4640580" cy="3974465"/>
            <wp:effectExtent l="0" t="0" r="7620" b="6985"/>
            <wp:docPr id="25" name="图片 25" descr="客户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客户端3"/>
                    <pic:cNvPicPr>
                      <a:picLocks noChangeAspect="1"/>
                    </pic:cNvPicPr>
                  </pic:nvPicPr>
                  <pic:blipFill>
                    <a:blip r:embed="rId66"/>
                    <a:stretch>
                      <a:fillRect/>
                    </a:stretch>
                  </pic:blipFill>
                  <pic:spPr>
                    <a:xfrm>
                      <a:off x="0" y="0"/>
                      <a:ext cx="4640580" cy="3974465"/>
                    </a:xfrm>
                    <a:prstGeom prst="rect">
                      <a:avLst/>
                    </a:prstGeom>
                  </pic:spPr>
                </pic:pic>
              </a:graphicData>
            </a:graphic>
          </wp:inline>
        </w:drawing>
      </w:r>
    </w:p>
    <w:p w14:paraId="185461B9">
      <w:pPr>
        <w:pStyle w:val="47"/>
        <w:widowControl/>
        <w:numPr>
          <w:ilvl w:val="0"/>
          <w:numId w:val="10"/>
        </w:numPr>
        <w:spacing w:line="240" w:lineRule="auto"/>
        <w:ind w:firstLineChars="0"/>
        <w:jc w:val="left"/>
        <w:rPr>
          <w:rFonts w:ascii="微软雅黑" w:hAnsi="微软雅黑" w:eastAsia="微软雅黑" w:cs="宋体"/>
          <w:sz w:val="24"/>
          <w:szCs w:val="24"/>
        </w:rPr>
      </w:pPr>
      <w:r>
        <w:rPr>
          <w:rFonts w:hint="eastAsia" w:ascii="微软雅黑" w:hAnsi="微软雅黑" w:eastAsia="微软雅黑" w:cs="宋体"/>
          <w:sz w:val="24"/>
          <w:szCs w:val="24"/>
        </w:rPr>
        <w:t>根据提示点击完成，完成客户端安装工作。</w:t>
      </w:r>
    </w:p>
    <w:p w14:paraId="0F3F0A67">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4672965" cy="4002405"/>
            <wp:effectExtent l="0" t="0" r="13335" b="17145"/>
            <wp:docPr id="26" name="图片 26" descr="客户端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客户端4"/>
                    <pic:cNvPicPr>
                      <a:picLocks noChangeAspect="1"/>
                    </pic:cNvPicPr>
                  </pic:nvPicPr>
                  <pic:blipFill>
                    <a:blip r:embed="rId67"/>
                    <a:stretch>
                      <a:fillRect/>
                    </a:stretch>
                  </pic:blipFill>
                  <pic:spPr>
                    <a:xfrm>
                      <a:off x="0" y="0"/>
                      <a:ext cx="4672965" cy="4002405"/>
                    </a:xfrm>
                    <a:prstGeom prst="rect">
                      <a:avLst/>
                    </a:prstGeom>
                  </pic:spPr>
                </pic:pic>
              </a:graphicData>
            </a:graphic>
          </wp:inline>
        </w:drawing>
      </w:r>
    </w:p>
    <w:p w14:paraId="69EB7101">
      <w:pPr>
        <w:pStyle w:val="47"/>
        <w:widowControl/>
        <w:numPr>
          <w:ilvl w:val="0"/>
          <w:numId w:val="10"/>
        </w:numPr>
        <w:spacing w:line="240" w:lineRule="auto"/>
        <w:ind w:firstLineChars="0"/>
        <w:jc w:val="left"/>
        <w:rPr>
          <w:rFonts w:ascii="微软雅黑" w:hAnsi="微软雅黑" w:eastAsia="微软雅黑" w:cs="宋体"/>
          <w:sz w:val="24"/>
          <w:szCs w:val="24"/>
        </w:rPr>
      </w:pPr>
      <w:r>
        <w:rPr>
          <w:rFonts w:hint="eastAsia" w:ascii="微软雅黑" w:hAnsi="微软雅黑" w:eastAsia="微软雅黑" w:cs="宋体"/>
          <w:sz w:val="24"/>
          <w:szCs w:val="24"/>
        </w:rPr>
        <w:t>此时我们刷新登录页面，使用之前创建的ces</w:t>
      </w:r>
      <w:r>
        <w:rPr>
          <w:rFonts w:ascii="微软雅黑" w:hAnsi="微软雅黑" w:eastAsia="微软雅黑" w:cs="宋体"/>
          <w:sz w:val="24"/>
          <w:szCs w:val="24"/>
        </w:rPr>
        <w:t>hi</w:t>
      </w:r>
      <w:r>
        <w:rPr>
          <w:rFonts w:hint="eastAsia" w:ascii="微软雅黑" w:hAnsi="微软雅黑" w:eastAsia="微软雅黑" w:cs="宋体"/>
          <w:sz w:val="24"/>
          <w:szCs w:val="24"/>
        </w:rPr>
        <w:t>_</w:t>
      </w:r>
      <w:r>
        <w:rPr>
          <w:rFonts w:ascii="微软雅黑" w:hAnsi="微软雅黑" w:eastAsia="微软雅黑" w:cs="宋体"/>
          <w:sz w:val="24"/>
          <w:szCs w:val="24"/>
        </w:rPr>
        <w:t>wzx</w:t>
      </w:r>
      <w:r>
        <w:rPr>
          <w:rFonts w:hint="eastAsia" w:ascii="微软雅黑" w:hAnsi="微软雅黑" w:eastAsia="微软雅黑" w:cs="宋体"/>
          <w:sz w:val="24"/>
          <w:szCs w:val="24"/>
        </w:rPr>
        <w:t>账户登录控制中心地址</w:t>
      </w:r>
      <w:r>
        <w:rPr>
          <w:rFonts w:ascii="微软雅黑" w:hAnsi="微软雅黑" w:eastAsia="微软雅黑" w:cs="宋体"/>
          <w:sz w:val="24"/>
          <w:szCs w:val="24"/>
        </w:rPr>
        <w:t>(https://</w:t>
      </w:r>
      <w:r>
        <w:rPr>
          <w:rFonts w:hint="eastAsia" w:ascii="微软雅黑" w:hAnsi="微软雅黑" w:eastAsia="微软雅黑" w:cs="宋体"/>
          <w:sz w:val="24"/>
          <w:szCs w:val="24"/>
        </w:rPr>
        <w:t>控制中心地址</w:t>
      </w:r>
      <w:r>
        <w:rPr>
          <w:rFonts w:ascii="微软雅黑" w:hAnsi="微软雅黑" w:eastAsia="微软雅黑" w:cs="宋体"/>
          <w:sz w:val="24"/>
          <w:szCs w:val="24"/>
        </w:rPr>
        <w:t>)</w:t>
      </w:r>
      <w:r>
        <w:rPr>
          <w:rFonts w:hint="eastAsia" w:ascii="微软雅黑" w:hAnsi="微软雅黑" w:eastAsia="微软雅黑" w:cs="宋体"/>
          <w:sz w:val="24"/>
          <w:szCs w:val="24"/>
        </w:rPr>
        <w:t>：</w:t>
      </w:r>
    </w:p>
    <w:p w14:paraId="7164BA28">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358130" cy="2662555"/>
            <wp:effectExtent l="0" t="0" r="13970" b="4445"/>
            <wp:docPr id="27" name="图片 27" descr="客户端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客户端5"/>
                    <pic:cNvPicPr>
                      <a:picLocks noChangeAspect="1"/>
                    </pic:cNvPicPr>
                  </pic:nvPicPr>
                  <pic:blipFill>
                    <a:blip r:embed="rId68"/>
                    <a:stretch>
                      <a:fillRect/>
                    </a:stretch>
                  </pic:blipFill>
                  <pic:spPr>
                    <a:xfrm>
                      <a:off x="0" y="0"/>
                      <a:ext cx="5358130" cy="2662555"/>
                    </a:xfrm>
                    <a:prstGeom prst="rect">
                      <a:avLst/>
                    </a:prstGeom>
                  </pic:spPr>
                </pic:pic>
              </a:graphicData>
            </a:graphic>
          </wp:inline>
        </w:drawing>
      </w:r>
    </w:p>
    <w:p w14:paraId="5B942EC7">
      <w:pPr>
        <w:pStyle w:val="47"/>
        <w:widowControl/>
        <w:numPr>
          <w:ilvl w:val="0"/>
          <w:numId w:val="10"/>
        </w:numPr>
        <w:spacing w:line="240" w:lineRule="auto"/>
        <w:ind w:firstLineChars="0"/>
        <w:jc w:val="left"/>
        <w:rPr>
          <w:rFonts w:ascii="微软雅黑" w:hAnsi="微软雅黑" w:eastAsia="微软雅黑" w:cs="宋体"/>
          <w:sz w:val="24"/>
          <w:szCs w:val="24"/>
        </w:rPr>
      </w:pPr>
      <w:r>
        <w:rPr>
          <w:rFonts w:hint="eastAsia" w:ascii="微软雅黑" w:hAnsi="微软雅黑" w:eastAsia="微软雅黑" w:cs="宋体"/>
          <w:sz w:val="24"/>
          <w:szCs w:val="24"/>
        </w:rPr>
        <w:t>第一次登录的时候根据提示修改密码，提交后重新使用新密码登录。</w:t>
      </w:r>
    </w:p>
    <w:p w14:paraId="0AAAE9A7">
      <w:pPr>
        <w:widowControl/>
        <w:spacing w:line="240" w:lineRule="auto"/>
        <w:ind w:firstLine="0"/>
        <w:jc w:val="left"/>
        <w:rPr>
          <w:rFonts w:ascii="微软雅黑" w:hAnsi="微软雅黑" w:eastAsia="微软雅黑" w:cs="宋体"/>
          <w:sz w:val="24"/>
          <w:szCs w:val="24"/>
        </w:rPr>
      </w:pPr>
      <w:r>
        <w:drawing>
          <wp:inline distT="0" distB="0" distL="0" distR="0">
            <wp:extent cx="5375275" cy="4197985"/>
            <wp:effectExtent l="0" t="0" r="0" b="0"/>
            <wp:docPr id="259" name="图片 259"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图形用户界面, 网站&#10;&#10;描述已自动生成"/>
                    <pic:cNvPicPr>
                      <a:picLocks noChangeAspect="1"/>
                    </pic:cNvPicPr>
                  </pic:nvPicPr>
                  <pic:blipFill>
                    <a:blip r:embed="rId69"/>
                    <a:stretch>
                      <a:fillRect/>
                    </a:stretch>
                  </pic:blipFill>
                  <pic:spPr>
                    <a:xfrm>
                      <a:off x="0" y="0"/>
                      <a:ext cx="5375275" cy="4197985"/>
                    </a:xfrm>
                    <a:prstGeom prst="rect">
                      <a:avLst/>
                    </a:prstGeom>
                  </pic:spPr>
                </pic:pic>
              </a:graphicData>
            </a:graphic>
          </wp:inline>
        </w:drawing>
      </w:r>
    </w:p>
    <w:p w14:paraId="2892B13A">
      <w:pPr>
        <w:pStyle w:val="47"/>
        <w:widowControl/>
        <w:numPr>
          <w:ilvl w:val="0"/>
          <w:numId w:val="10"/>
        </w:numPr>
        <w:spacing w:line="240" w:lineRule="auto"/>
        <w:ind w:firstLineChars="0"/>
        <w:jc w:val="left"/>
        <w:rPr>
          <w:rFonts w:ascii="微软雅黑" w:hAnsi="微软雅黑" w:eastAsia="微软雅黑" w:cs="宋体"/>
          <w:sz w:val="24"/>
          <w:szCs w:val="24"/>
        </w:rPr>
      </w:pPr>
      <w:r>
        <w:rPr>
          <w:rFonts w:hint="eastAsia" w:ascii="微软雅黑" w:hAnsi="微软雅黑" w:eastAsia="微软雅黑" w:cs="宋体"/>
          <w:sz w:val="24"/>
          <w:szCs w:val="24"/>
        </w:rPr>
        <w:t>登录页面显示我们刚授权的资源信息，点击资源图标进行业务登录；</w:t>
      </w:r>
    </w:p>
    <w:p w14:paraId="3E5D33BC">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370830" cy="2637790"/>
            <wp:effectExtent l="0" t="0" r="1270" b="10160"/>
            <wp:docPr id="28" name="图片 28" descr="客户端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客户端6"/>
                    <pic:cNvPicPr>
                      <a:picLocks noChangeAspect="1"/>
                    </pic:cNvPicPr>
                  </pic:nvPicPr>
                  <pic:blipFill>
                    <a:blip r:embed="rId70"/>
                    <a:stretch>
                      <a:fillRect/>
                    </a:stretch>
                  </pic:blipFill>
                  <pic:spPr>
                    <a:xfrm>
                      <a:off x="0" y="0"/>
                      <a:ext cx="5370830" cy="2637790"/>
                    </a:xfrm>
                    <a:prstGeom prst="rect">
                      <a:avLst/>
                    </a:prstGeom>
                  </pic:spPr>
                </pic:pic>
              </a:graphicData>
            </a:graphic>
          </wp:inline>
        </w:drawing>
      </w:r>
    </w:p>
    <w:p w14:paraId="2A9AD5DD">
      <w:pPr>
        <w:pStyle w:val="47"/>
        <w:widowControl/>
        <w:numPr>
          <w:ilvl w:val="0"/>
          <w:numId w:val="10"/>
        </w:numPr>
        <w:spacing w:line="240" w:lineRule="auto"/>
        <w:ind w:firstLineChars="0"/>
        <w:jc w:val="left"/>
        <w:rPr>
          <w:rFonts w:ascii="微软雅黑" w:hAnsi="微软雅黑" w:eastAsia="微软雅黑" w:cs="宋体"/>
          <w:sz w:val="24"/>
          <w:szCs w:val="24"/>
        </w:rPr>
      </w:pPr>
      <w:bookmarkStart w:id="34" w:name="_Hlk110665457"/>
      <w:r>
        <w:rPr>
          <w:rFonts w:hint="eastAsia" w:ascii="微软雅黑" w:hAnsi="微软雅黑" w:eastAsia="微软雅黑" w:cs="宋体"/>
          <w:sz w:val="24"/>
          <w:szCs w:val="24"/>
        </w:rPr>
        <w:t>业务访问正常，且连接云Agent显示资源及登录状态正常。</w:t>
      </w:r>
      <w:bookmarkEnd w:id="34"/>
    </w:p>
    <w:p w14:paraId="067F0359">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372735" cy="3687445"/>
            <wp:effectExtent l="0" t="0" r="18415" b="8255"/>
            <wp:docPr id="30" name="图片 30" descr="客户端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客户端8"/>
                    <pic:cNvPicPr>
                      <a:picLocks noChangeAspect="1"/>
                    </pic:cNvPicPr>
                  </pic:nvPicPr>
                  <pic:blipFill>
                    <a:blip r:embed="rId71"/>
                    <a:stretch>
                      <a:fillRect/>
                    </a:stretch>
                  </pic:blipFill>
                  <pic:spPr>
                    <a:xfrm>
                      <a:off x="0" y="0"/>
                      <a:ext cx="5372735" cy="3687445"/>
                    </a:xfrm>
                    <a:prstGeom prst="rect">
                      <a:avLst/>
                    </a:prstGeom>
                  </pic:spPr>
                </pic:pic>
              </a:graphicData>
            </a:graphic>
          </wp:inline>
        </w:drawing>
      </w:r>
    </w:p>
    <w:p w14:paraId="4FA1F21E">
      <w:pPr>
        <w:pStyle w:val="6"/>
        <w:rPr>
          <w:rFonts w:hint="eastAsia" w:ascii="微软雅黑" w:hAnsi="微软雅黑" w:eastAsia="微软雅黑"/>
        </w:rPr>
      </w:pPr>
      <w:bookmarkStart w:id="35" w:name="_Toc23229"/>
      <w:r>
        <w:rPr>
          <w:rFonts w:hint="eastAsia" w:ascii="微软雅黑" w:hAnsi="微软雅黑" w:eastAsia="微软雅黑"/>
        </w:rPr>
        <w:t>RDP协议L3网关测试</w:t>
      </w:r>
      <w:bookmarkEnd w:id="35"/>
    </w:p>
    <w:p w14:paraId="33F5D8EA">
      <w:pPr>
        <w:pStyle w:val="7"/>
      </w:pPr>
      <w:r>
        <w:rPr>
          <w:rFonts w:hint="eastAsia"/>
        </w:rPr>
        <w:t>L</w:t>
      </w:r>
      <w:r>
        <w:t>3</w:t>
      </w:r>
      <w:r>
        <w:rPr>
          <w:rFonts w:hint="eastAsia"/>
        </w:rPr>
        <w:t>网关设置</w:t>
      </w:r>
    </w:p>
    <w:p w14:paraId="284107FD">
      <w:pPr>
        <w:widowControl/>
        <w:spacing w:line="240" w:lineRule="auto"/>
        <w:ind w:firstLine="0"/>
        <w:jc w:val="left"/>
        <w:rPr>
          <w:rFonts w:ascii="微软雅黑" w:hAnsi="微软雅黑" w:eastAsia="微软雅黑" w:cs="宋体"/>
          <w:sz w:val="24"/>
          <w:szCs w:val="24"/>
        </w:rPr>
      </w:pPr>
      <w:bookmarkStart w:id="36" w:name="_Hlk110665548"/>
      <w:r>
        <w:rPr>
          <w:rFonts w:ascii="微软雅黑" w:hAnsi="微软雅黑" w:eastAsia="微软雅黑" w:cs="宋体"/>
          <w:sz w:val="24"/>
          <w:szCs w:val="24"/>
        </w:rPr>
        <w:t>(</w:t>
      </w:r>
      <w:r>
        <w:rPr>
          <w:rFonts w:hint="eastAsia" w:ascii="微软雅黑" w:hAnsi="微软雅黑" w:eastAsia="微软雅黑" w:cs="宋体"/>
          <w:sz w:val="24"/>
          <w:szCs w:val="24"/>
        </w:rPr>
        <w:t>控制中心</w:t>
      </w:r>
      <w:r>
        <w:rPr>
          <w:rFonts w:ascii="微软雅黑" w:hAnsi="微软雅黑" w:eastAsia="微软雅黑" w:cs="宋体"/>
          <w:sz w:val="24"/>
          <w:szCs w:val="24"/>
        </w:rPr>
        <w:t>)</w:t>
      </w:r>
      <w:r>
        <w:rPr>
          <w:rFonts w:hint="eastAsia" w:ascii="微软雅黑" w:hAnsi="微软雅黑" w:eastAsia="微软雅黑" w:cs="宋体"/>
          <w:sz w:val="24"/>
          <w:szCs w:val="24"/>
        </w:rPr>
        <w:t>网关管理</w:t>
      </w:r>
      <w:r>
        <w:rPr>
          <w:rFonts w:ascii="微软雅黑" w:hAnsi="微软雅黑" w:eastAsia="微软雅黑" w:cs="宋体"/>
          <w:sz w:val="24"/>
          <w:szCs w:val="24"/>
        </w:rPr>
        <w:t>-&gt;L3</w:t>
      </w:r>
      <w:r>
        <w:rPr>
          <w:rFonts w:hint="eastAsia" w:ascii="微软雅黑" w:hAnsi="微软雅黑" w:eastAsia="微软雅黑" w:cs="宋体"/>
          <w:sz w:val="24"/>
          <w:szCs w:val="24"/>
        </w:rPr>
        <w:t>网关设置</w:t>
      </w:r>
      <w:r>
        <w:rPr>
          <w:rFonts w:ascii="微软雅黑" w:hAnsi="微软雅黑" w:eastAsia="微软雅黑" w:cs="宋体"/>
          <w:sz w:val="24"/>
          <w:szCs w:val="24"/>
        </w:rPr>
        <w:t>-&gt;L3</w:t>
      </w:r>
      <w:r>
        <w:rPr>
          <w:rFonts w:hint="eastAsia" w:ascii="微软雅黑" w:hAnsi="微软雅黑" w:eastAsia="微软雅黑" w:cs="宋体"/>
          <w:sz w:val="24"/>
          <w:szCs w:val="24"/>
        </w:rPr>
        <w:t>接入网关选择“</w:t>
      </w:r>
      <w:r>
        <w:rPr>
          <w:rFonts w:ascii="微软雅黑" w:hAnsi="微软雅黑" w:eastAsia="微软雅黑" w:cs="宋体"/>
          <w:sz w:val="24"/>
          <w:szCs w:val="24"/>
        </w:rPr>
        <w:t>AH1(</w:t>
      </w:r>
      <w:r>
        <w:rPr>
          <w:rFonts w:hint="eastAsia" w:ascii="微软雅黑" w:hAnsi="微软雅黑" w:eastAsia="微软雅黑" w:cs="宋体"/>
          <w:sz w:val="24"/>
          <w:szCs w:val="24"/>
        </w:rPr>
        <w:t>直连模式</w:t>
      </w:r>
      <w:r>
        <w:rPr>
          <w:rFonts w:ascii="微软雅黑" w:hAnsi="微软雅黑" w:eastAsia="微软雅黑" w:cs="宋体"/>
          <w:sz w:val="24"/>
          <w:szCs w:val="24"/>
        </w:rPr>
        <w:t>)”-&gt;</w:t>
      </w:r>
      <w:r>
        <w:rPr>
          <w:rFonts w:hint="eastAsia" w:ascii="微软雅黑" w:hAnsi="微软雅黑" w:eastAsia="微软雅黑" w:cs="宋体"/>
          <w:sz w:val="24"/>
          <w:szCs w:val="24"/>
        </w:rPr>
        <w:t>点击“保存”</w:t>
      </w:r>
    </w:p>
    <w:p w14:paraId="1B5E3096">
      <w:pPr>
        <w:widowControl/>
        <w:spacing w:line="240" w:lineRule="auto"/>
        <w:ind w:firstLine="0"/>
        <w:jc w:val="left"/>
        <w:rPr>
          <w:rFonts w:ascii="微软雅黑" w:hAnsi="微软雅黑" w:eastAsia="微软雅黑" w:cs="宋体"/>
          <w:sz w:val="24"/>
          <w:szCs w:val="24"/>
        </w:rPr>
      </w:pPr>
      <w:r>
        <w:drawing>
          <wp:inline distT="0" distB="0" distL="0" distR="0">
            <wp:extent cx="5375275" cy="2375535"/>
            <wp:effectExtent l="0" t="0" r="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2"/>
                    <a:stretch>
                      <a:fillRect/>
                    </a:stretch>
                  </pic:blipFill>
                  <pic:spPr>
                    <a:xfrm>
                      <a:off x="0" y="0"/>
                      <a:ext cx="5375275" cy="2375535"/>
                    </a:xfrm>
                    <a:prstGeom prst="rect">
                      <a:avLst/>
                    </a:prstGeom>
                  </pic:spPr>
                </pic:pic>
              </a:graphicData>
            </a:graphic>
          </wp:inline>
        </w:drawing>
      </w:r>
    </w:p>
    <w:p w14:paraId="254E602A">
      <w:pPr>
        <w:pStyle w:val="7"/>
      </w:pPr>
      <w:r>
        <w:rPr>
          <w:rFonts w:hint="eastAsia"/>
        </w:rPr>
        <w:t>L</w:t>
      </w:r>
      <w:r>
        <w:t>3</w:t>
      </w:r>
      <w:r>
        <w:rPr>
          <w:rFonts w:hint="eastAsia"/>
        </w:rPr>
        <w:t>客户端路由添加****</w:t>
      </w:r>
    </w:p>
    <w:p w14:paraId="09D7FF70">
      <w:pPr>
        <w:widowControl/>
        <w:spacing w:line="240" w:lineRule="auto"/>
        <w:ind w:firstLine="0"/>
        <w:jc w:val="left"/>
        <w:rPr>
          <w:rFonts w:ascii="微软雅黑" w:hAnsi="微软雅黑" w:eastAsia="微软雅黑" w:cs="宋体"/>
          <w:sz w:val="24"/>
          <w:szCs w:val="24"/>
        </w:rPr>
      </w:pPr>
      <w:r>
        <w:rPr>
          <w:rFonts w:ascii="微软雅黑" w:hAnsi="微软雅黑" w:eastAsia="微软雅黑" w:cs="宋体"/>
          <w:sz w:val="24"/>
          <w:szCs w:val="24"/>
        </w:rPr>
        <w:t>(</w:t>
      </w:r>
      <w:r>
        <w:rPr>
          <w:rFonts w:hint="eastAsia" w:ascii="微软雅黑" w:hAnsi="微软雅黑" w:eastAsia="微软雅黑" w:cs="宋体"/>
          <w:sz w:val="24"/>
          <w:szCs w:val="24"/>
        </w:rPr>
        <w:t>控制中心</w:t>
      </w:r>
      <w:r>
        <w:rPr>
          <w:rFonts w:ascii="微软雅黑" w:hAnsi="微软雅黑" w:eastAsia="微软雅黑" w:cs="宋体"/>
          <w:sz w:val="24"/>
          <w:szCs w:val="24"/>
        </w:rPr>
        <w:t>)</w:t>
      </w:r>
      <w:r>
        <w:rPr>
          <w:rFonts w:hint="eastAsia" w:ascii="微软雅黑" w:hAnsi="微软雅黑" w:eastAsia="微软雅黑" w:cs="宋体"/>
          <w:sz w:val="24"/>
          <w:szCs w:val="24"/>
        </w:rPr>
        <w:t>资源管理</w:t>
      </w:r>
      <w:r>
        <w:rPr>
          <w:rFonts w:ascii="微软雅黑" w:hAnsi="微软雅黑" w:eastAsia="微软雅黑" w:cs="宋体"/>
          <w:sz w:val="24"/>
          <w:szCs w:val="24"/>
        </w:rPr>
        <w:t>-&gt;</w:t>
      </w:r>
      <w:r>
        <w:rPr>
          <w:rFonts w:hint="eastAsia" w:ascii="微软雅黑" w:hAnsi="微软雅黑" w:eastAsia="微软雅黑" w:cs="宋体"/>
          <w:sz w:val="24"/>
          <w:szCs w:val="24"/>
        </w:rPr>
        <w:t>资源访问全局配置</w:t>
      </w:r>
      <w:r>
        <w:rPr>
          <w:rFonts w:ascii="微软雅黑" w:hAnsi="微软雅黑" w:eastAsia="微软雅黑" w:cs="宋体"/>
          <w:sz w:val="24"/>
          <w:szCs w:val="24"/>
        </w:rPr>
        <w:t>-&gt;L3</w:t>
      </w:r>
      <w:r>
        <w:rPr>
          <w:rFonts w:hint="eastAsia" w:ascii="微软雅黑" w:hAnsi="微软雅黑" w:eastAsia="微软雅黑" w:cs="宋体"/>
          <w:sz w:val="24"/>
          <w:szCs w:val="24"/>
        </w:rPr>
        <w:t>全局配置</w:t>
      </w:r>
      <w:r>
        <w:rPr>
          <w:rFonts w:ascii="微软雅黑" w:hAnsi="微软雅黑" w:eastAsia="微软雅黑" w:cs="宋体"/>
          <w:sz w:val="24"/>
          <w:szCs w:val="24"/>
        </w:rPr>
        <w:t>-&gt;</w:t>
      </w:r>
      <w:r>
        <w:rPr>
          <w:rFonts w:hint="eastAsia" w:ascii="微软雅黑" w:hAnsi="微软雅黑" w:eastAsia="微软雅黑" w:cs="宋体"/>
          <w:sz w:val="24"/>
          <w:szCs w:val="24"/>
        </w:rPr>
        <w:t>L</w:t>
      </w:r>
      <w:r>
        <w:rPr>
          <w:rFonts w:ascii="微软雅黑" w:hAnsi="微软雅黑" w:eastAsia="微软雅黑" w:cs="宋体"/>
          <w:sz w:val="24"/>
          <w:szCs w:val="24"/>
        </w:rPr>
        <w:t>3</w:t>
      </w:r>
      <w:r>
        <w:rPr>
          <w:rFonts w:hint="eastAsia" w:ascii="微软雅黑" w:hAnsi="微软雅黑" w:eastAsia="微软雅黑" w:cs="宋体"/>
          <w:sz w:val="24"/>
          <w:szCs w:val="24"/>
        </w:rPr>
        <w:t>客户端</w:t>
      </w:r>
      <w:r>
        <w:rPr>
          <w:rFonts w:ascii="微软雅黑" w:hAnsi="微软雅黑" w:eastAsia="微软雅黑" w:cs="宋体"/>
          <w:sz w:val="24"/>
          <w:szCs w:val="24"/>
        </w:rPr>
        <w:t>-&gt;</w:t>
      </w:r>
      <w:r>
        <w:rPr>
          <w:rFonts w:hint="eastAsia" w:ascii="微软雅黑" w:hAnsi="微软雅黑" w:eastAsia="微软雅黑" w:cs="宋体"/>
          <w:sz w:val="24"/>
          <w:szCs w:val="24"/>
        </w:rPr>
        <w:t>客户端路由</w:t>
      </w:r>
      <w:r>
        <w:rPr>
          <w:rFonts w:ascii="微软雅黑" w:hAnsi="微软雅黑" w:eastAsia="微软雅黑" w:cs="宋体"/>
          <w:sz w:val="24"/>
          <w:szCs w:val="24"/>
        </w:rPr>
        <w:t>(</w:t>
      </w:r>
      <w:r>
        <w:rPr>
          <w:rFonts w:hint="eastAsia" w:ascii="微软雅黑" w:hAnsi="微软雅黑" w:eastAsia="微软雅黑" w:cs="宋体"/>
          <w:color w:val="FF0000"/>
          <w:sz w:val="24"/>
          <w:szCs w:val="24"/>
          <w:highlight w:val="yellow"/>
        </w:rPr>
        <w:t>这里填写被访问业务的网络地址或网段信息</w:t>
      </w:r>
      <w:r>
        <w:rPr>
          <w:rFonts w:ascii="微软雅黑" w:hAnsi="微软雅黑" w:eastAsia="微软雅黑" w:cs="宋体"/>
          <w:sz w:val="24"/>
          <w:szCs w:val="24"/>
        </w:rPr>
        <w:t>)-&gt;</w:t>
      </w:r>
      <w:r>
        <w:rPr>
          <w:rFonts w:hint="eastAsia" w:ascii="微软雅黑" w:hAnsi="微软雅黑" w:eastAsia="微软雅黑" w:cs="宋体"/>
          <w:sz w:val="24"/>
          <w:szCs w:val="24"/>
        </w:rPr>
        <w:t>点击“保存”</w:t>
      </w:r>
    </w:p>
    <w:p w14:paraId="54F9D88A">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368925" cy="3108325"/>
            <wp:effectExtent l="0" t="0" r="3175" b="15875"/>
            <wp:docPr id="31" name="图片 31" descr="全局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全局配置"/>
                    <pic:cNvPicPr>
                      <a:picLocks noChangeAspect="1"/>
                    </pic:cNvPicPr>
                  </pic:nvPicPr>
                  <pic:blipFill>
                    <a:blip r:embed="rId73"/>
                    <a:stretch>
                      <a:fillRect/>
                    </a:stretch>
                  </pic:blipFill>
                  <pic:spPr>
                    <a:xfrm>
                      <a:off x="0" y="0"/>
                      <a:ext cx="5368925" cy="3108325"/>
                    </a:xfrm>
                    <a:prstGeom prst="rect">
                      <a:avLst/>
                    </a:prstGeom>
                  </pic:spPr>
                </pic:pic>
              </a:graphicData>
            </a:graphic>
          </wp:inline>
        </w:drawing>
      </w:r>
    </w:p>
    <w:p w14:paraId="2136B210">
      <w:pPr>
        <w:pStyle w:val="7"/>
      </w:pPr>
      <w:r>
        <w:rPr>
          <w:rFonts w:hint="eastAsia"/>
        </w:rPr>
        <w:t>L</w:t>
      </w:r>
      <w:r>
        <w:t>3</w:t>
      </w:r>
      <w:r>
        <w:rPr>
          <w:rFonts w:hint="eastAsia"/>
        </w:rPr>
        <w:t>地址池配置****</w:t>
      </w:r>
    </w:p>
    <w:p w14:paraId="572D86E4">
      <w:pPr>
        <w:widowControl/>
        <w:spacing w:line="240" w:lineRule="auto"/>
        <w:ind w:firstLine="0"/>
        <w:jc w:val="left"/>
        <w:rPr>
          <w:rFonts w:ascii="微软雅黑" w:hAnsi="微软雅黑" w:eastAsia="微软雅黑" w:cs="宋体"/>
          <w:sz w:val="24"/>
          <w:szCs w:val="24"/>
        </w:rPr>
      </w:pPr>
      <w:r>
        <w:rPr>
          <w:rFonts w:ascii="微软雅黑" w:hAnsi="微软雅黑" w:eastAsia="微软雅黑" w:cs="宋体"/>
          <w:sz w:val="24"/>
          <w:szCs w:val="24"/>
        </w:rPr>
        <w:t>(</w:t>
      </w:r>
      <w:r>
        <w:rPr>
          <w:rFonts w:hint="eastAsia" w:ascii="微软雅黑" w:hAnsi="微软雅黑" w:eastAsia="微软雅黑" w:cs="宋体"/>
          <w:sz w:val="24"/>
          <w:szCs w:val="24"/>
        </w:rPr>
        <w:t>控制中心</w:t>
      </w:r>
      <w:r>
        <w:rPr>
          <w:rFonts w:ascii="微软雅黑" w:hAnsi="微软雅黑" w:eastAsia="微软雅黑" w:cs="宋体"/>
          <w:sz w:val="24"/>
          <w:szCs w:val="24"/>
        </w:rPr>
        <w:t>)</w:t>
      </w:r>
      <w:r>
        <w:rPr>
          <w:rFonts w:hint="eastAsia" w:ascii="微软雅黑" w:hAnsi="微软雅黑" w:eastAsia="微软雅黑" w:cs="宋体"/>
          <w:sz w:val="24"/>
          <w:szCs w:val="24"/>
        </w:rPr>
        <w:t>资源管理</w:t>
      </w:r>
      <w:r>
        <w:rPr>
          <w:rFonts w:ascii="微软雅黑" w:hAnsi="微软雅黑" w:eastAsia="微软雅黑" w:cs="宋体"/>
          <w:sz w:val="24"/>
          <w:szCs w:val="24"/>
        </w:rPr>
        <w:t>-&gt;</w:t>
      </w:r>
      <w:r>
        <w:rPr>
          <w:rFonts w:hint="eastAsia" w:ascii="微软雅黑" w:hAnsi="微软雅黑" w:eastAsia="微软雅黑" w:cs="宋体"/>
          <w:sz w:val="24"/>
          <w:szCs w:val="24"/>
        </w:rPr>
        <w:t>地址池管理</w:t>
      </w:r>
      <w:r>
        <w:rPr>
          <w:rFonts w:ascii="微软雅黑" w:hAnsi="微软雅黑" w:eastAsia="微软雅黑" w:cs="宋体"/>
          <w:sz w:val="24"/>
          <w:szCs w:val="24"/>
        </w:rPr>
        <w:t>-&gt;</w:t>
      </w:r>
      <w:r>
        <w:rPr>
          <w:rFonts w:hint="eastAsia" w:ascii="微软雅黑" w:hAnsi="微软雅黑" w:eastAsia="微软雅黑" w:cs="宋体"/>
          <w:sz w:val="24"/>
          <w:szCs w:val="24"/>
        </w:rPr>
        <w:t>点击“新增”</w:t>
      </w:r>
      <w:r>
        <w:rPr>
          <w:rFonts w:ascii="微软雅黑" w:hAnsi="微软雅黑" w:eastAsia="微软雅黑" w:cs="宋体"/>
          <w:sz w:val="24"/>
          <w:szCs w:val="24"/>
        </w:rPr>
        <w:t>-&gt;</w:t>
      </w:r>
      <w:r>
        <w:rPr>
          <w:rFonts w:hint="eastAsia" w:ascii="微软雅黑" w:hAnsi="微软雅黑" w:eastAsia="微软雅黑" w:cs="宋体"/>
          <w:sz w:val="24"/>
          <w:szCs w:val="24"/>
        </w:rPr>
        <w:t>填写相关信息（输入自定义名称、选择对应的代理网关、设置对应的IP地址段信息）</w:t>
      </w:r>
      <w:r>
        <w:rPr>
          <w:rFonts w:ascii="微软雅黑" w:hAnsi="微软雅黑" w:eastAsia="微软雅黑" w:cs="宋体"/>
          <w:sz w:val="24"/>
          <w:szCs w:val="24"/>
        </w:rPr>
        <w:t>-&gt;</w:t>
      </w:r>
      <w:r>
        <w:rPr>
          <w:rFonts w:hint="eastAsia" w:ascii="微软雅黑" w:hAnsi="微软雅黑" w:eastAsia="微软雅黑" w:cs="宋体"/>
          <w:sz w:val="24"/>
          <w:szCs w:val="24"/>
        </w:rPr>
        <w:t>点击“确定”</w:t>
      </w:r>
    </w:p>
    <w:p w14:paraId="2EF7F9CE">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358130" cy="2651125"/>
            <wp:effectExtent l="0" t="0" r="13970" b="15875"/>
            <wp:docPr id="34" name="图片 34" descr="地址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地址池"/>
                    <pic:cNvPicPr>
                      <a:picLocks noChangeAspect="1"/>
                    </pic:cNvPicPr>
                  </pic:nvPicPr>
                  <pic:blipFill>
                    <a:blip r:embed="rId74"/>
                    <a:stretch>
                      <a:fillRect/>
                    </a:stretch>
                  </pic:blipFill>
                  <pic:spPr>
                    <a:xfrm>
                      <a:off x="0" y="0"/>
                      <a:ext cx="5358130" cy="2651125"/>
                    </a:xfrm>
                    <a:prstGeom prst="rect">
                      <a:avLst/>
                    </a:prstGeom>
                  </pic:spPr>
                </pic:pic>
              </a:graphicData>
            </a:graphic>
          </wp:inline>
        </w:drawing>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3638D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tcPr>
          <w:p w14:paraId="5514ACEF">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IP地址池格式范例: 192.168.1.0/24</w:t>
            </w:r>
          </w:p>
          <w:p w14:paraId="12A71E75">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i/>
                <w:iCs/>
                <w:sz w:val="24"/>
                <w:szCs w:val="24"/>
              </w:rPr>
              <w:t>其中子网掩码范围是大于等于 16 小于等于 32</w:t>
            </w:r>
          </w:p>
        </w:tc>
      </w:tr>
    </w:tbl>
    <w:p w14:paraId="4ACDC520">
      <w:pPr>
        <w:pStyle w:val="7"/>
      </w:pPr>
      <w:r>
        <w:rPr>
          <w:rFonts w:hint="eastAsia"/>
        </w:rPr>
        <w:t>L</w:t>
      </w:r>
      <w:r>
        <w:t>3</w:t>
      </w:r>
      <w:r>
        <w:rPr>
          <w:rFonts w:hint="eastAsia"/>
        </w:rPr>
        <w:t>网络NAT设置****</w:t>
      </w:r>
    </w:p>
    <w:p w14:paraId="41C454D8">
      <w:pPr>
        <w:widowControl/>
        <w:spacing w:line="240" w:lineRule="auto"/>
        <w:ind w:firstLine="0"/>
        <w:jc w:val="left"/>
        <w:rPr>
          <w:rFonts w:ascii="微软雅黑" w:hAnsi="微软雅黑" w:eastAsia="微软雅黑" w:cs="宋体"/>
          <w:sz w:val="24"/>
          <w:szCs w:val="24"/>
        </w:rPr>
      </w:pPr>
      <w:r>
        <w:rPr>
          <w:rFonts w:ascii="微软雅黑" w:hAnsi="微软雅黑" w:eastAsia="微软雅黑" w:cs="宋体"/>
          <w:sz w:val="24"/>
          <w:szCs w:val="24"/>
        </w:rPr>
        <w:t>(</w:t>
      </w:r>
      <w:bookmarkStart w:id="37" w:name="OLE_LINK10"/>
      <w:r>
        <w:rPr>
          <w:rFonts w:hint="eastAsia" w:ascii="微软雅黑" w:hAnsi="微软雅黑" w:eastAsia="微软雅黑" w:cs="宋体"/>
          <w:sz w:val="24"/>
          <w:szCs w:val="24"/>
        </w:rPr>
        <w:t>A</w:t>
      </w:r>
      <w:r>
        <w:rPr>
          <w:rFonts w:ascii="微软雅黑" w:hAnsi="微软雅黑" w:eastAsia="微软雅黑" w:cs="宋体"/>
          <w:sz w:val="24"/>
          <w:szCs w:val="24"/>
        </w:rPr>
        <w:t>H</w:t>
      </w:r>
      <w:r>
        <w:rPr>
          <w:rFonts w:hint="eastAsia" w:ascii="微软雅黑" w:hAnsi="微软雅黑" w:eastAsia="微软雅黑" w:cs="宋体"/>
          <w:sz w:val="24"/>
          <w:szCs w:val="24"/>
        </w:rPr>
        <w:t>代理网关</w:t>
      </w:r>
      <w:bookmarkEnd w:id="37"/>
      <w:r>
        <w:rPr>
          <w:rFonts w:ascii="微软雅黑" w:hAnsi="微软雅黑" w:eastAsia="微软雅黑" w:cs="宋体"/>
          <w:sz w:val="24"/>
          <w:szCs w:val="24"/>
        </w:rPr>
        <w:t>)</w:t>
      </w:r>
      <w:r>
        <w:rPr>
          <w:rFonts w:hint="eastAsia" w:ascii="微软雅黑" w:hAnsi="微软雅黑" w:eastAsia="微软雅黑" w:cs="宋体"/>
          <w:sz w:val="24"/>
          <w:szCs w:val="24"/>
        </w:rPr>
        <w:t>登录到</w:t>
      </w:r>
      <w:r>
        <w:rPr>
          <w:rFonts w:ascii="微软雅黑" w:hAnsi="微软雅黑" w:eastAsia="微软雅黑" w:cs="宋体"/>
          <w:sz w:val="24"/>
          <w:szCs w:val="24"/>
        </w:rPr>
        <w:t>AH</w:t>
      </w:r>
      <w:r>
        <w:rPr>
          <w:rFonts w:hint="eastAsia" w:ascii="微软雅黑" w:hAnsi="微软雅黑" w:eastAsia="微软雅黑" w:cs="宋体"/>
          <w:sz w:val="24"/>
          <w:szCs w:val="24"/>
        </w:rPr>
        <w:t>代理网关，系统管理</w:t>
      </w:r>
      <w:r>
        <w:rPr>
          <w:rFonts w:ascii="微软雅黑" w:hAnsi="微软雅黑" w:eastAsia="微软雅黑" w:cs="宋体"/>
          <w:sz w:val="24"/>
          <w:szCs w:val="24"/>
        </w:rPr>
        <w:t>-&gt;</w:t>
      </w:r>
      <w:r>
        <w:rPr>
          <w:rFonts w:hint="eastAsia" w:ascii="微软雅黑" w:hAnsi="微软雅黑" w:eastAsia="微软雅黑" w:cs="宋体"/>
          <w:sz w:val="24"/>
          <w:szCs w:val="24"/>
        </w:rPr>
        <w:t>在网络位置</w:t>
      </w:r>
      <w:r>
        <w:rPr>
          <w:rFonts w:hint="eastAsia" w:ascii="微软雅黑" w:hAnsi="微软雅黑" w:eastAsia="微软雅黑" w:cs="宋体"/>
          <w:sz w:val="24"/>
          <w:szCs w:val="24"/>
        </w:rPr>
        <w:drawing>
          <wp:inline distT="0" distB="0" distL="114300" distR="114300">
            <wp:extent cx="5358130" cy="2456180"/>
            <wp:effectExtent l="0" t="0" r="13970" b="1270"/>
            <wp:docPr id="35" name="图片 35" descr="网络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网络配置"/>
                    <pic:cNvPicPr>
                      <a:picLocks noChangeAspect="1"/>
                    </pic:cNvPicPr>
                  </pic:nvPicPr>
                  <pic:blipFill>
                    <a:blip r:embed="rId75"/>
                    <a:stretch>
                      <a:fillRect/>
                    </a:stretch>
                  </pic:blipFill>
                  <pic:spPr>
                    <a:xfrm>
                      <a:off x="0" y="0"/>
                      <a:ext cx="5358130" cy="2456180"/>
                    </a:xfrm>
                    <a:prstGeom prst="rect">
                      <a:avLst/>
                    </a:prstGeom>
                  </pic:spPr>
                </pic:pic>
              </a:graphicData>
            </a:graphic>
          </wp:inline>
        </w:drawing>
      </w:r>
      <w:r>
        <w:rPr>
          <w:rFonts w:hint="eastAsia" w:ascii="微软雅黑" w:hAnsi="微软雅黑" w:eastAsia="微软雅黑" w:cs="宋体"/>
          <w:sz w:val="24"/>
          <w:szCs w:val="24"/>
        </w:rPr>
        <w:t>查看相应的网络配置里有关网络接口信息</w:t>
      </w:r>
      <w:r>
        <w:rPr>
          <w:rFonts w:ascii="微软雅黑" w:hAnsi="微软雅黑" w:eastAsia="微软雅黑" w:cs="宋体"/>
          <w:sz w:val="24"/>
          <w:szCs w:val="24"/>
        </w:rPr>
        <w:t>-&gt;NAT</w:t>
      </w:r>
      <w:r>
        <w:rPr>
          <w:rFonts w:hint="eastAsia" w:ascii="微软雅黑" w:hAnsi="微软雅黑" w:eastAsia="微软雅黑" w:cs="宋体"/>
          <w:sz w:val="24"/>
          <w:szCs w:val="24"/>
        </w:rPr>
        <w:t>管理</w:t>
      </w:r>
      <w:r>
        <w:rPr>
          <w:rFonts w:ascii="微软雅黑" w:hAnsi="微软雅黑" w:eastAsia="微软雅黑" w:cs="宋体"/>
          <w:sz w:val="24"/>
          <w:szCs w:val="24"/>
        </w:rPr>
        <w:t>-&gt;</w:t>
      </w:r>
      <w:r>
        <w:rPr>
          <w:rFonts w:hint="eastAsia" w:ascii="微软雅黑" w:hAnsi="微软雅黑" w:eastAsia="微软雅黑" w:cs="宋体"/>
          <w:sz w:val="24"/>
          <w:szCs w:val="24"/>
        </w:rPr>
        <w:t>点击“新增”</w:t>
      </w:r>
      <w:r>
        <w:rPr>
          <w:rFonts w:ascii="微软雅黑" w:hAnsi="微软雅黑" w:eastAsia="微软雅黑" w:cs="宋体"/>
          <w:sz w:val="24"/>
          <w:szCs w:val="24"/>
        </w:rPr>
        <w:t>-&gt;</w:t>
      </w:r>
      <w:r>
        <w:rPr>
          <w:rFonts w:hint="eastAsia" w:ascii="微软雅黑" w:hAnsi="微软雅黑" w:eastAsia="微软雅黑" w:cs="宋体"/>
          <w:sz w:val="24"/>
          <w:szCs w:val="24"/>
        </w:rPr>
        <w:t>填写相关信息</w:t>
      </w:r>
      <w:r>
        <w:rPr>
          <w:rFonts w:ascii="微软雅黑" w:hAnsi="微软雅黑" w:eastAsia="微软雅黑" w:cs="宋体"/>
          <w:sz w:val="24"/>
          <w:szCs w:val="24"/>
        </w:rPr>
        <w:t>-&gt;</w:t>
      </w:r>
      <w:r>
        <w:rPr>
          <w:rFonts w:hint="eastAsia" w:ascii="微软雅黑" w:hAnsi="微软雅黑" w:eastAsia="微软雅黑" w:cs="宋体"/>
          <w:sz w:val="24"/>
          <w:szCs w:val="24"/>
        </w:rPr>
        <w:t>点击“确定”</w:t>
      </w:r>
    </w:p>
    <w:p w14:paraId="0F0CFC9D">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370830" cy="2663190"/>
            <wp:effectExtent l="0" t="0" r="1270" b="3810"/>
            <wp:docPr id="36" name="图片 36" descr="nat转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nat转换"/>
                    <pic:cNvPicPr>
                      <a:picLocks noChangeAspect="1"/>
                    </pic:cNvPicPr>
                  </pic:nvPicPr>
                  <pic:blipFill>
                    <a:blip r:embed="rId76"/>
                    <a:stretch>
                      <a:fillRect/>
                    </a:stretch>
                  </pic:blipFill>
                  <pic:spPr>
                    <a:xfrm>
                      <a:off x="0" y="0"/>
                      <a:ext cx="5370830" cy="2663190"/>
                    </a:xfrm>
                    <a:prstGeom prst="rect">
                      <a:avLst/>
                    </a:prstGeom>
                  </pic:spPr>
                </pic:pic>
              </a:graphicData>
            </a:graphic>
          </wp:inline>
        </w:drawing>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509F6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tcPr>
          <w:p w14:paraId="239EC5BE">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源地址注解：</w:t>
            </w:r>
          </w:p>
          <w:p w14:paraId="0DA03820">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支持 IP IP/MASK</w:t>
            </w:r>
          </w:p>
          <w:p w14:paraId="2265B931">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支持格式范例:</w:t>
            </w:r>
          </w:p>
          <w:p w14:paraId="6768DAC2">
            <w:pPr>
              <w:widowControl/>
              <w:spacing w:line="240" w:lineRule="auto"/>
              <w:ind w:firstLine="0"/>
              <w:jc w:val="left"/>
              <w:rPr>
                <w:rFonts w:ascii="微软雅黑" w:hAnsi="微软雅黑" w:eastAsia="微软雅黑" w:cs="宋体"/>
                <w:i/>
                <w:iCs/>
                <w:sz w:val="24"/>
                <w:szCs w:val="24"/>
              </w:rPr>
            </w:pPr>
            <w:r>
              <w:rPr>
                <w:rFonts w:ascii="微软雅黑" w:hAnsi="微软雅黑" w:eastAsia="微软雅黑" w:cs="宋体"/>
                <w:i/>
                <w:iCs/>
                <w:sz w:val="24"/>
                <w:szCs w:val="24"/>
              </w:rPr>
              <w:t>192.168.0.1</w:t>
            </w:r>
          </w:p>
          <w:p w14:paraId="3D6B7824">
            <w:pPr>
              <w:widowControl/>
              <w:spacing w:line="240" w:lineRule="auto"/>
              <w:ind w:firstLine="0"/>
              <w:jc w:val="left"/>
              <w:rPr>
                <w:rFonts w:ascii="微软雅黑" w:hAnsi="微软雅黑" w:eastAsia="微软雅黑" w:cs="宋体"/>
                <w:sz w:val="24"/>
                <w:szCs w:val="24"/>
              </w:rPr>
            </w:pPr>
            <w:r>
              <w:rPr>
                <w:rFonts w:ascii="微软雅黑" w:hAnsi="微软雅黑" w:eastAsia="微软雅黑" w:cs="宋体"/>
                <w:i/>
                <w:iCs/>
                <w:sz w:val="24"/>
                <w:szCs w:val="24"/>
              </w:rPr>
              <w:t>192.168.0.0/24</w:t>
            </w:r>
          </w:p>
        </w:tc>
      </w:tr>
    </w:tbl>
    <w:p w14:paraId="72384E46">
      <w:pPr>
        <w:pStyle w:val="7"/>
      </w:pPr>
      <w:r>
        <w:rPr>
          <w:rFonts w:hint="eastAsia"/>
        </w:rPr>
        <w:t>L</w:t>
      </w:r>
      <w:r>
        <w:t>3</w:t>
      </w:r>
      <w:r>
        <w:rPr>
          <w:rFonts w:hint="eastAsia"/>
        </w:rPr>
        <w:t>类型应用资源新增****</w:t>
      </w:r>
    </w:p>
    <w:p w14:paraId="38884FEE">
      <w:pPr>
        <w:widowControl/>
        <w:spacing w:line="240" w:lineRule="auto"/>
        <w:ind w:firstLine="0"/>
        <w:jc w:val="left"/>
        <w:rPr>
          <w:rFonts w:ascii="微软雅黑" w:hAnsi="微软雅黑" w:eastAsia="微软雅黑" w:cs="宋体"/>
          <w:sz w:val="24"/>
          <w:szCs w:val="24"/>
        </w:rPr>
      </w:pPr>
      <w:r>
        <w:rPr>
          <w:rFonts w:ascii="微软雅黑" w:hAnsi="微软雅黑" w:eastAsia="微软雅黑" w:cs="宋体"/>
          <w:sz w:val="24"/>
          <w:szCs w:val="24"/>
        </w:rPr>
        <w:t>(</w:t>
      </w:r>
      <w:r>
        <w:rPr>
          <w:rFonts w:hint="eastAsia" w:ascii="微软雅黑" w:hAnsi="微软雅黑" w:eastAsia="微软雅黑" w:cs="宋体"/>
          <w:sz w:val="24"/>
          <w:szCs w:val="24"/>
        </w:rPr>
        <w:t>控制中心</w:t>
      </w:r>
      <w:r>
        <w:rPr>
          <w:rFonts w:ascii="微软雅黑" w:hAnsi="微软雅黑" w:eastAsia="微软雅黑" w:cs="宋体"/>
          <w:sz w:val="24"/>
          <w:szCs w:val="24"/>
        </w:rPr>
        <w:t>)</w:t>
      </w:r>
      <w:r>
        <w:rPr>
          <w:rFonts w:hint="eastAsia" w:ascii="微软雅黑" w:hAnsi="微软雅黑" w:eastAsia="微软雅黑" w:cs="宋体"/>
          <w:sz w:val="24"/>
          <w:szCs w:val="24"/>
        </w:rPr>
        <w:t>资源管理</w:t>
      </w:r>
      <w:r>
        <w:rPr>
          <w:rFonts w:ascii="微软雅黑" w:hAnsi="微软雅黑" w:eastAsia="微软雅黑" w:cs="宋体"/>
          <w:sz w:val="24"/>
          <w:szCs w:val="24"/>
        </w:rPr>
        <w:t>-&gt;</w:t>
      </w:r>
      <w:r>
        <w:rPr>
          <w:rFonts w:hint="eastAsia" w:ascii="微软雅黑" w:hAnsi="微软雅黑" w:eastAsia="微软雅黑" w:cs="宋体"/>
          <w:sz w:val="24"/>
          <w:szCs w:val="24"/>
        </w:rPr>
        <w:t>应用资源管理</w:t>
      </w:r>
      <w:r>
        <w:rPr>
          <w:rFonts w:ascii="微软雅黑" w:hAnsi="微软雅黑" w:eastAsia="微软雅黑" w:cs="宋体"/>
          <w:sz w:val="24"/>
          <w:szCs w:val="24"/>
        </w:rPr>
        <w:t>-&gt;</w:t>
      </w:r>
      <w:r>
        <w:rPr>
          <w:rFonts w:hint="eastAsia" w:ascii="微软雅黑" w:hAnsi="微软雅黑" w:eastAsia="微软雅黑" w:cs="宋体"/>
          <w:sz w:val="24"/>
          <w:szCs w:val="24"/>
        </w:rPr>
        <w:t>点击“新增应用资源”</w:t>
      </w:r>
      <w:r>
        <w:rPr>
          <w:rFonts w:ascii="微软雅黑" w:hAnsi="微软雅黑" w:eastAsia="微软雅黑" w:cs="宋体"/>
          <w:sz w:val="24"/>
          <w:szCs w:val="24"/>
        </w:rPr>
        <w:t>-&gt;</w:t>
      </w:r>
      <w:r>
        <w:rPr>
          <w:rFonts w:hint="eastAsia" w:ascii="微软雅黑" w:hAnsi="微软雅黑" w:eastAsia="微软雅黑" w:cs="宋体"/>
          <w:sz w:val="24"/>
          <w:szCs w:val="24"/>
        </w:rPr>
        <w:t>填写相关信息</w:t>
      </w:r>
      <w:r>
        <w:rPr>
          <w:rFonts w:ascii="微软雅黑" w:hAnsi="微软雅黑" w:eastAsia="微软雅黑" w:cs="宋体"/>
          <w:sz w:val="24"/>
          <w:szCs w:val="24"/>
        </w:rPr>
        <w:t>-&gt;</w:t>
      </w:r>
      <w:r>
        <w:rPr>
          <w:rFonts w:hint="eastAsia" w:ascii="微软雅黑" w:hAnsi="微软雅黑" w:eastAsia="微软雅黑" w:cs="宋体"/>
          <w:sz w:val="24"/>
          <w:szCs w:val="24"/>
        </w:rPr>
        <w:t>点击“确定”</w:t>
      </w:r>
    </w:p>
    <w:p w14:paraId="47DD1A62">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358130" cy="2670810"/>
            <wp:effectExtent l="0" t="0" r="13970" b="15240"/>
            <wp:docPr id="37" name="图片 37" descr="L3资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L3资源"/>
                    <pic:cNvPicPr>
                      <a:picLocks noChangeAspect="1"/>
                    </pic:cNvPicPr>
                  </pic:nvPicPr>
                  <pic:blipFill>
                    <a:blip r:embed="rId77"/>
                    <a:stretch>
                      <a:fillRect/>
                    </a:stretch>
                  </pic:blipFill>
                  <pic:spPr>
                    <a:xfrm>
                      <a:off x="0" y="0"/>
                      <a:ext cx="5358130" cy="2670810"/>
                    </a:xfrm>
                    <a:prstGeom prst="rect">
                      <a:avLst/>
                    </a:prstGeom>
                  </pic:spPr>
                </pic:pic>
              </a:graphicData>
            </a:graphic>
          </wp:inline>
        </w:drawing>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5"/>
      </w:tblGrid>
      <w:tr w14:paraId="404C2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tcPr>
          <w:p w14:paraId="6B3B356A">
            <w:pPr>
              <w:widowControl/>
              <w:spacing w:line="240" w:lineRule="auto"/>
              <w:ind w:firstLine="0"/>
              <w:jc w:val="left"/>
              <w:rPr>
                <w:rFonts w:ascii="微软雅黑" w:hAnsi="微软雅黑" w:eastAsia="微软雅黑" w:cs="宋体"/>
                <w:b/>
                <w:bCs/>
                <w:i/>
                <w:iCs/>
                <w:sz w:val="24"/>
                <w:szCs w:val="24"/>
              </w:rPr>
            </w:pPr>
            <w:r>
              <w:rPr>
                <w:rFonts w:hint="eastAsia" w:ascii="微软雅黑" w:hAnsi="微软雅黑" w:eastAsia="微软雅黑" w:cs="宋体"/>
                <w:b/>
                <w:bCs/>
                <w:i/>
                <w:iCs/>
                <w:sz w:val="24"/>
                <w:szCs w:val="24"/>
              </w:rPr>
              <w:t>接入方式注解：</w:t>
            </w:r>
          </w:p>
          <w:p w14:paraId="05B242D5">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L4隧道代理：4层代理请求转发</w:t>
            </w:r>
          </w:p>
          <w:p w14:paraId="4096DF83">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L3隧道代理：为了支持非TCP协议应用（如UDP、ICMP等）的代理转发，需要基于3层的代理模式，业内主流命名为L3；L3类型的业务支持针对TCP，UDP，ICMP和全部协议的细粒度控制。</w:t>
            </w:r>
          </w:p>
        </w:tc>
      </w:tr>
      <w:tr w14:paraId="070DD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5" w:type="dxa"/>
          </w:tcPr>
          <w:p w14:paraId="5FAB6AA9">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添加L3服务资源信息注解：</w:t>
            </w:r>
          </w:p>
          <w:p w14:paraId="49F77070">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服务器信息中不能有路径</w:t>
            </w:r>
          </w:p>
          <w:p w14:paraId="198CCAAF">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支持格式范例:</w:t>
            </w:r>
          </w:p>
          <w:p w14:paraId="60EDA0DF">
            <w:pPr>
              <w:widowControl/>
              <w:spacing w:line="240" w:lineRule="auto"/>
              <w:ind w:firstLine="0"/>
              <w:jc w:val="left"/>
              <w:rPr>
                <w:rFonts w:ascii="微软雅黑" w:hAnsi="微软雅黑" w:eastAsia="微软雅黑" w:cs="宋体"/>
                <w:i/>
                <w:iCs/>
                <w:sz w:val="24"/>
                <w:szCs w:val="24"/>
              </w:rPr>
            </w:pPr>
            <w:r>
              <w:rPr>
                <w:rFonts w:hint="eastAsia" w:ascii="微软雅黑" w:hAnsi="微软雅黑" w:eastAsia="微软雅黑" w:cs="宋体"/>
                <w:i/>
                <w:iCs/>
                <w:sz w:val="24"/>
                <w:szCs w:val="24"/>
              </w:rPr>
              <w:t>服务器信息中不能有路径</w:t>
            </w:r>
            <w:r>
              <w:rPr>
                <w:rFonts w:ascii="微软雅黑" w:hAnsi="微软雅黑" w:eastAsia="微软雅黑" w:cs="宋体"/>
                <w:i/>
                <w:iCs/>
                <w:sz w:val="24"/>
                <w:szCs w:val="24"/>
              </w:rPr>
              <w:br w:type="textWrapping"/>
            </w:r>
            <w:r>
              <w:rPr>
                <w:rFonts w:ascii="微软雅黑" w:hAnsi="微软雅黑" w:eastAsia="微软雅黑" w:cs="宋体"/>
                <w:i/>
                <w:iCs/>
                <w:sz w:val="24"/>
                <w:szCs w:val="24"/>
              </w:rPr>
              <w:t>支持格式范例:</w:t>
            </w:r>
            <w:r>
              <w:rPr>
                <w:rFonts w:ascii="微软雅黑" w:hAnsi="微软雅黑" w:eastAsia="微软雅黑" w:cs="宋体"/>
                <w:i/>
                <w:iCs/>
                <w:sz w:val="24"/>
                <w:szCs w:val="24"/>
              </w:rPr>
              <w:br w:type="textWrapping"/>
            </w:r>
            <w:r>
              <w:rPr>
                <w:rFonts w:hint="eastAsia" w:ascii="微软雅黑" w:hAnsi="微软雅黑" w:eastAsia="微软雅黑" w:cs="宋体"/>
                <w:i/>
                <w:iCs/>
                <w:sz w:val="24"/>
                <w:szCs w:val="24"/>
              </w:rPr>
              <w:t>www.example.com:80,443</w:t>
            </w:r>
            <w:r>
              <w:rPr>
                <w:rFonts w:ascii="微软雅黑" w:hAnsi="微软雅黑" w:eastAsia="微软雅黑" w:cs="宋体"/>
                <w:i/>
                <w:iCs/>
                <w:sz w:val="24"/>
                <w:szCs w:val="24"/>
              </w:rPr>
              <w:br w:type="textWrapping"/>
            </w:r>
            <w:r>
              <w:rPr>
                <w:rFonts w:ascii="微软雅黑" w:hAnsi="微软雅黑" w:eastAsia="微软雅黑" w:cs="宋体"/>
                <w:i/>
                <w:iCs/>
                <w:sz w:val="24"/>
                <w:szCs w:val="24"/>
              </w:rPr>
              <w:t>192.168.0.1:80,443-8443</w:t>
            </w:r>
            <w:r>
              <w:rPr>
                <w:rFonts w:ascii="微软雅黑" w:hAnsi="微软雅黑" w:eastAsia="微软雅黑" w:cs="宋体"/>
                <w:i/>
                <w:iCs/>
                <w:sz w:val="24"/>
                <w:szCs w:val="24"/>
              </w:rPr>
              <w:br w:type="textWrapping"/>
            </w:r>
            <w:r>
              <w:rPr>
                <w:rFonts w:ascii="微软雅黑" w:hAnsi="微软雅黑" w:eastAsia="微软雅黑" w:cs="宋体"/>
                <w:i/>
                <w:iCs/>
                <w:sz w:val="24"/>
                <w:szCs w:val="24"/>
              </w:rPr>
              <w:t>192.168.0.1-192.168.0.10:80-8080</w:t>
            </w:r>
            <w:r>
              <w:rPr>
                <w:rFonts w:ascii="微软雅黑" w:hAnsi="微软雅黑" w:eastAsia="微软雅黑" w:cs="宋体"/>
                <w:i/>
                <w:iCs/>
                <w:sz w:val="24"/>
                <w:szCs w:val="24"/>
              </w:rPr>
              <w:br w:type="textWrapping"/>
            </w:r>
            <w:r>
              <w:rPr>
                <w:rFonts w:ascii="微软雅黑" w:hAnsi="微软雅黑" w:eastAsia="微软雅黑" w:cs="宋体"/>
                <w:i/>
                <w:iCs/>
                <w:sz w:val="24"/>
                <w:szCs w:val="24"/>
              </w:rPr>
              <w:t>192.168.0.0/24:80-8080</w:t>
            </w:r>
            <w:r>
              <w:rPr>
                <w:rFonts w:ascii="微软雅黑" w:hAnsi="微软雅黑" w:eastAsia="微软雅黑" w:cs="宋体"/>
                <w:i/>
                <w:iCs/>
                <w:sz w:val="24"/>
                <w:szCs w:val="24"/>
              </w:rPr>
              <w:br w:type="textWrapping"/>
            </w:r>
            <w:r>
              <w:rPr>
                <w:rFonts w:ascii="微软雅黑" w:hAnsi="微软雅黑" w:eastAsia="微软雅黑" w:cs="宋体"/>
                <w:i/>
                <w:iCs/>
                <w:sz w:val="24"/>
                <w:szCs w:val="24"/>
              </w:rPr>
              <w:t>支持IPV6业务发布</w:t>
            </w:r>
            <w:r>
              <w:rPr>
                <w:rFonts w:ascii="微软雅黑" w:hAnsi="微软雅黑" w:eastAsia="微软雅黑" w:cs="宋体"/>
                <w:i/>
                <w:iCs/>
                <w:sz w:val="24"/>
                <w:szCs w:val="24"/>
              </w:rPr>
              <w:br w:type="textWrapping"/>
            </w:r>
            <w:r>
              <w:rPr>
                <w:rFonts w:ascii="微软雅黑" w:hAnsi="微软雅黑" w:eastAsia="微软雅黑" w:cs="宋体"/>
                <w:i/>
                <w:iCs/>
                <w:sz w:val="24"/>
                <w:szCs w:val="24"/>
              </w:rPr>
              <w:t>tcp://192.168.0.1-192.168.0.10:443-8443 (仅L3支持)</w:t>
            </w:r>
            <w:r>
              <w:rPr>
                <w:rFonts w:ascii="微软雅黑" w:hAnsi="微软雅黑" w:eastAsia="微软雅黑" w:cs="宋体"/>
                <w:i/>
                <w:iCs/>
                <w:sz w:val="24"/>
                <w:szCs w:val="24"/>
              </w:rPr>
              <w:br w:type="textWrapping"/>
            </w:r>
            <w:r>
              <w:rPr>
                <w:rFonts w:ascii="微软雅黑" w:hAnsi="微软雅黑" w:eastAsia="微软雅黑" w:cs="宋体"/>
                <w:i/>
                <w:iCs/>
                <w:sz w:val="24"/>
                <w:szCs w:val="24"/>
              </w:rPr>
              <w:t>tcp,udp://192.168.0.1:443-8443 (仅L3支持)</w:t>
            </w:r>
            <w:r>
              <w:rPr>
                <w:rFonts w:ascii="微软雅黑" w:hAnsi="微软雅黑" w:eastAsia="微软雅黑" w:cs="宋体"/>
                <w:i/>
                <w:iCs/>
                <w:sz w:val="24"/>
                <w:szCs w:val="24"/>
              </w:rPr>
              <w:br w:type="textWrapping"/>
            </w:r>
            <w:r>
              <w:rPr>
                <w:rFonts w:ascii="微软雅黑" w:hAnsi="微软雅黑" w:eastAsia="微软雅黑" w:cs="宋体"/>
                <w:i/>
                <w:iCs/>
                <w:sz w:val="24"/>
                <w:szCs w:val="24"/>
              </w:rPr>
              <w:t>icmp://10.1.1.1(仅L3支持)</w:t>
            </w:r>
          </w:p>
        </w:tc>
      </w:tr>
    </w:tbl>
    <w:p w14:paraId="4006BAAB">
      <w:pPr>
        <w:pStyle w:val="7"/>
      </w:pPr>
      <w:r>
        <w:rPr>
          <w:rFonts w:hint="eastAsia"/>
        </w:rPr>
        <w:t>L</w:t>
      </w:r>
      <w:r>
        <w:t>3</w:t>
      </w:r>
      <w:r>
        <w:rPr>
          <w:rFonts w:hint="eastAsia"/>
        </w:rPr>
        <w:t>类型资源应用授权</w:t>
      </w:r>
    </w:p>
    <w:p w14:paraId="6F280AEC">
      <w:pPr>
        <w:widowControl/>
        <w:spacing w:line="240" w:lineRule="auto"/>
        <w:ind w:firstLine="0"/>
        <w:jc w:val="left"/>
        <w:rPr>
          <w:rFonts w:ascii="微软雅黑" w:hAnsi="微软雅黑" w:eastAsia="微软雅黑" w:cs="宋体"/>
          <w:sz w:val="24"/>
          <w:szCs w:val="24"/>
        </w:rPr>
      </w:pPr>
      <w:r>
        <w:rPr>
          <w:rFonts w:ascii="微软雅黑" w:hAnsi="微软雅黑" w:eastAsia="微软雅黑" w:cs="宋体"/>
          <w:sz w:val="24"/>
          <w:szCs w:val="24"/>
        </w:rPr>
        <w:t>(</w:t>
      </w:r>
      <w:r>
        <w:rPr>
          <w:rFonts w:hint="eastAsia" w:ascii="微软雅黑" w:hAnsi="微软雅黑" w:eastAsia="微软雅黑" w:cs="宋体"/>
          <w:sz w:val="24"/>
          <w:szCs w:val="24"/>
        </w:rPr>
        <w:t>控制中心</w:t>
      </w:r>
      <w:r>
        <w:rPr>
          <w:rFonts w:ascii="微软雅黑" w:hAnsi="微软雅黑" w:eastAsia="微软雅黑" w:cs="宋体"/>
          <w:sz w:val="24"/>
          <w:szCs w:val="24"/>
        </w:rPr>
        <w:t>)</w:t>
      </w:r>
      <w:r>
        <w:rPr>
          <w:rFonts w:hint="eastAsia" w:ascii="微软雅黑" w:hAnsi="微软雅黑" w:eastAsia="微软雅黑" w:cs="宋体"/>
          <w:sz w:val="24"/>
          <w:szCs w:val="24"/>
        </w:rPr>
        <w:t>策略管理</w:t>
      </w:r>
      <w:r>
        <w:rPr>
          <w:rFonts w:ascii="微软雅黑" w:hAnsi="微软雅黑" w:eastAsia="微软雅黑" w:cs="宋体"/>
          <w:sz w:val="24"/>
          <w:szCs w:val="24"/>
        </w:rPr>
        <w:t>-&gt;</w:t>
      </w:r>
      <w:r>
        <w:rPr>
          <w:rFonts w:hint="eastAsia" w:ascii="微软雅黑" w:hAnsi="微软雅黑" w:eastAsia="微软雅黑" w:cs="宋体"/>
          <w:sz w:val="24"/>
          <w:szCs w:val="24"/>
        </w:rPr>
        <w:t>应用授权</w:t>
      </w:r>
      <w:r>
        <w:rPr>
          <w:rFonts w:ascii="微软雅黑" w:hAnsi="微软雅黑" w:eastAsia="微软雅黑" w:cs="宋体"/>
          <w:sz w:val="24"/>
          <w:szCs w:val="24"/>
        </w:rPr>
        <w:t>-&gt;</w:t>
      </w:r>
      <w:r>
        <w:rPr>
          <w:rFonts w:hint="eastAsia" w:ascii="微软雅黑" w:hAnsi="微软雅黑" w:eastAsia="微软雅黑" w:cs="宋体"/>
          <w:sz w:val="24"/>
          <w:szCs w:val="24"/>
        </w:rPr>
        <w:t>点击“修改”</w:t>
      </w:r>
      <w:r>
        <w:rPr>
          <w:rFonts w:ascii="微软雅黑" w:hAnsi="微软雅黑" w:eastAsia="微软雅黑" w:cs="宋体"/>
          <w:sz w:val="24"/>
          <w:szCs w:val="24"/>
        </w:rPr>
        <w:t>-&gt;</w:t>
      </w:r>
      <w:r>
        <w:rPr>
          <w:rFonts w:hint="eastAsia" w:ascii="微软雅黑" w:hAnsi="微软雅黑" w:eastAsia="微软雅黑" w:cs="宋体"/>
          <w:sz w:val="24"/>
          <w:szCs w:val="24"/>
        </w:rPr>
        <w:t>应用添加新建的“</w:t>
      </w:r>
      <w:r>
        <w:rPr>
          <w:rFonts w:ascii="微软雅黑" w:hAnsi="微软雅黑" w:eastAsia="微软雅黑" w:cs="宋体"/>
          <w:sz w:val="24"/>
          <w:szCs w:val="24"/>
        </w:rPr>
        <w:t>RDP_CS”-&gt;</w:t>
      </w:r>
      <w:r>
        <w:rPr>
          <w:rFonts w:hint="eastAsia" w:ascii="微软雅黑" w:hAnsi="微软雅黑" w:eastAsia="微软雅黑" w:cs="宋体"/>
          <w:sz w:val="24"/>
          <w:szCs w:val="24"/>
        </w:rPr>
        <w:t>点击“确定”</w:t>
      </w:r>
    </w:p>
    <w:p w14:paraId="4A222314">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358130" cy="2654300"/>
            <wp:effectExtent l="0" t="0" r="13970" b="12700"/>
            <wp:docPr id="38" name="图片 38" descr="应用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应用授权"/>
                    <pic:cNvPicPr>
                      <a:picLocks noChangeAspect="1"/>
                    </pic:cNvPicPr>
                  </pic:nvPicPr>
                  <pic:blipFill>
                    <a:blip r:embed="rId78"/>
                    <a:stretch>
                      <a:fillRect/>
                    </a:stretch>
                  </pic:blipFill>
                  <pic:spPr>
                    <a:xfrm>
                      <a:off x="0" y="0"/>
                      <a:ext cx="5358130" cy="2654300"/>
                    </a:xfrm>
                    <a:prstGeom prst="rect">
                      <a:avLst/>
                    </a:prstGeom>
                  </pic:spPr>
                </pic:pic>
              </a:graphicData>
            </a:graphic>
          </wp:inline>
        </w:drawing>
      </w:r>
    </w:p>
    <w:p w14:paraId="66EB6F60">
      <w:pPr>
        <w:pStyle w:val="7"/>
      </w:pPr>
      <w:r>
        <w:rPr>
          <w:rFonts w:hint="eastAsia"/>
        </w:rPr>
        <w:t>客户端验证****</w:t>
      </w:r>
    </w:p>
    <w:p w14:paraId="762F4FE5">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t>使用之前创建的用户账户登录客户端，打开本地“远程桌面连接”，输入被访问业务</w:t>
      </w:r>
      <w:r>
        <w:rPr>
          <w:rFonts w:ascii="微软雅黑" w:hAnsi="微软雅黑" w:eastAsia="微软雅黑" w:cs="宋体"/>
          <w:sz w:val="24"/>
          <w:szCs w:val="24"/>
        </w:rPr>
        <w:t>IP</w:t>
      </w:r>
      <w:r>
        <w:rPr>
          <w:rFonts w:hint="eastAsia" w:ascii="微软雅黑" w:hAnsi="微软雅黑" w:eastAsia="微软雅黑" w:cs="宋体"/>
          <w:sz w:val="24"/>
          <w:szCs w:val="24"/>
        </w:rPr>
        <w:t>地址进行访问测试。</w:t>
      </w:r>
      <w:bookmarkEnd w:id="36"/>
    </w:p>
    <w:p w14:paraId="4F55E670">
      <w:pPr>
        <w:widowControl/>
        <w:spacing w:line="240" w:lineRule="auto"/>
        <w:ind w:firstLine="0"/>
        <w:jc w:val="left"/>
        <w:rPr>
          <w:rFonts w:ascii="微软雅黑" w:hAnsi="微软雅黑" w:eastAsia="微软雅黑" w:cs="宋体"/>
          <w:sz w:val="24"/>
          <w:szCs w:val="24"/>
        </w:rPr>
      </w:pPr>
      <w:r>
        <w:rPr>
          <w:rFonts w:hint="eastAsia" w:ascii="微软雅黑" w:hAnsi="微软雅黑" w:eastAsia="微软雅黑" w:cs="宋体"/>
          <w:sz w:val="24"/>
          <w:szCs w:val="24"/>
        </w:rPr>
        <w:drawing>
          <wp:inline distT="0" distB="0" distL="114300" distR="114300">
            <wp:extent cx="5363845" cy="2894965"/>
            <wp:effectExtent l="0" t="0" r="8255" b="635"/>
            <wp:docPr id="39" name="图片 39" descr="资源访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资源访问"/>
                    <pic:cNvPicPr>
                      <a:picLocks noChangeAspect="1"/>
                    </pic:cNvPicPr>
                  </pic:nvPicPr>
                  <pic:blipFill>
                    <a:blip r:embed="rId79"/>
                    <a:stretch>
                      <a:fillRect/>
                    </a:stretch>
                  </pic:blipFill>
                  <pic:spPr>
                    <a:xfrm>
                      <a:off x="0" y="0"/>
                      <a:ext cx="5363845" cy="2894965"/>
                    </a:xfrm>
                    <a:prstGeom prst="rect">
                      <a:avLst/>
                    </a:prstGeom>
                  </pic:spPr>
                </pic:pic>
              </a:graphicData>
            </a:graphic>
          </wp:inline>
        </w:drawing>
      </w:r>
    </w:p>
    <w:p w14:paraId="68228862">
      <w:pPr>
        <w:pStyle w:val="6"/>
        <w:rPr>
          <w:rFonts w:hint="eastAsia" w:ascii="微软雅黑" w:hAnsi="微软雅黑" w:eastAsia="微软雅黑"/>
        </w:rPr>
      </w:pPr>
      <w:bookmarkStart w:id="38" w:name="_Toc31791"/>
      <w:r>
        <w:rPr>
          <w:rFonts w:hint="eastAsia" w:ascii="微软雅黑" w:hAnsi="微软雅黑" w:eastAsia="微软雅黑"/>
        </w:rPr>
        <w:t>HTTP协议(带感知</w:t>
      </w:r>
      <w:r>
        <w:rPr>
          <w:rFonts w:hint="eastAsia" w:ascii="微软雅黑" w:hAnsi="微软雅黑" w:eastAsia="微软雅黑"/>
          <w:lang w:val="en-US" w:eastAsia="zh-CN"/>
        </w:rPr>
        <w:t>模板</w:t>
      </w:r>
      <w:r>
        <w:rPr>
          <w:rFonts w:hint="eastAsia" w:ascii="微软雅黑" w:hAnsi="微软雅黑" w:eastAsia="微软雅黑"/>
        </w:rPr>
        <w:t>)代理测试</w:t>
      </w:r>
      <w:bookmarkEnd w:id="38"/>
    </w:p>
    <w:p w14:paraId="7ABC1056">
      <w:pPr>
        <w:rPr>
          <w:color w:val="FF0000"/>
        </w:rPr>
      </w:pPr>
      <w:r>
        <w:rPr>
          <w:rFonts w:hint="eastAsia" w:ascii="微软雅黑" w:hAnsi="微软雅黑" w:eastAsia="微软雅黑" w:cs="宋体"/>
          <w:color w:val="FF0000"/>
          <w:sz w:val="24"/>
          <w:szCs w:val="24"/>
        </w:rPr>
        <w:t>本内容以</w:t>
      </w:r>
      <w:r>
        <w:rPr>
          <w:rFonts w:ascii="微软雅黑" w:hAnsi="微软雅黑" w:eastAsia="微软雅黑" w:cs="宋体"/>
          <w:color w:val="FF0000"/>
          <w:sz w:val="24"/>
          <w:szCs w:val="24"/>
        </w:rPr>
        <w:t>3.5.2</w:t>
      </w:r>
      <w:r>
        <w:rPr>
          <w:rFonts w:hint="eastAsia" w:ascii="微软雅黑" w:hAnsi="微软雅黑" w:eastAsia="微软雅黑" w:cs="宋体"/>
          <w:color w:val="FF0000"/>
          <w:sz w:val="24"/>
          <w:szCs w:val="24"/>
        </w:rPr>
        <w:t>步骤为基础进行，仅需要在控制中心上配置即可。</w:t>
      </w:r>
    </w:p>
    <w:p w14:paraId="0479DA25">
      <w:pPr>
        <w:pStyle w:val="7"/>
      </w:pPr>
      <w:bookmarkStart w:id="39" w:name="_Hlk110665912"/>
      <w:r>
        <w:rPr>
          <w:rFonts w:hint="eastAsia"/>
        </w:rPr>
        <w:t>新建感知模板</w:t>
      </w:r>
    </w:p>
    <w:p w14:paraId="7026146B">
      <w:pPr>
        <w:pStyle w:val="47"/>
        <w:widowControl/>
        <w:numPr>
          <w:ilvl w:val="0"/>
          <w:numId w:val="11"/>
        </w:numPr>
        <w:spacing w:line="240" w:lineRule="auto"/>
        <w:ind w:firstLineChars="0"/>
        <w:jc w:val="left"/>
        <w:rPr>
          <w:rFonts w:ascii="微软雅黑" w:hAnsi="微软雅黑" w:eastAsia="微软雅黑" w:cs="宋体"/>
          <w:sz w:val="24"/>
          <w:szCs w:val="24"/>
        </w:rPr>
      </w:pPr>
      <w:r>
        <w:rPr>
          <w:rFonts w:ascii="微软雅黑" w:hAnsi="微软雅黑" w:eastAsia="微软雅黑"/>
          <w:sz w:val="24"/>
          <w:szCs w:val="24"/>
        </w:rPr>
        <w:t>(</w:t>
      </w:r>
      <w:r>
        <w:rPr>
          <w:rFonts w:hint="eastAsia" w:ascii="微软雅黑" w:hAnsi="微软雅黑" w:eastAsia="微软雅黑"/>
          <w:sz w:val="24"/>
          <w:szCs w:val="24"/>
          <w:lang w:val="en-US" w:eastAsia="zh-CN"/>
        </w:rPr>
        <w:t>控制器</w:t>
      </w:r>
      <w:r>
        <w:rPr>
          <w:rFonts w:ascii="微软雅黑" w:hAnsi="微软雅黑" w:eastAsia="微软雅黑"/>
          <w:sz w:val="24"/>
          <w:szCs w:val="24"/>
        </w:rPr>
        <w:t>)</w:t>
      </w:r>
      <w:r>
        <w:rPr>
          <w:rFonts w:hint="eastAsia" w:ascii="微软雅黑" w:hAnsi="微软雅黑" w:eastAsia="微软雅黑" w:cs="宋体"/>
          <w:sz w:val="24"/>
          <w:szCs w:val="24"/>
        </w:rPr>
        <w:t>登录</w:t>
      </w:r>
      <w:r>
        <w:rPr>
          <w:rFonts w:hint="eastAsia" w:ascii="微软雅黑" w:hAnsi="微软雅黑" w:eastAsia="微软雅黑" w:cs="宋体"/>
          <w:sz w:val="24"/>
          <w:szCs w:val="24"/>
          <w:lang w:val="en-US" w:eastAsia="zh-CN"/>
        </w:rPr>
        <w:t>控制器</w:t>
      </w:r>
      <w:r>
        <w:rPr>
          <w:rFonts w:hint="eastAsia" w:ascii="微软雅黑" w:hAnsi="微软雅黑" w:eastAsia="微软雅黑" w:cs="宋体"/>
          <w:sz w:val="24"/>
          <w:szCs w:val="24"/>
        </w:rPr>
        <w:t>管理页面</w:t>
      </w:r>
      <w:r>
        <w:rPr>
          <w:rFonts w:ascii="微软雅黑" w:hAnsi="微软雅黑" w:eastAsia="微软雅黑" w:cs="宋体"/>
          <w:sz w:val="24"/>
          <w:szCs w:val="24"/>
        </w:rPr>
        <w:t>(</w:t>
      </w:r>
      <w:r>
        <w:rPr>
          <w:rFonts w:hint="eastAsia" w:ascii="微软雅黑" w:hAnsi="微软雅黑" w:eastAsia="微软雅黑" w:cs="宋体"/>
          <w:color w:val="FF0000"/>
          <w:sz w:val="24"/>
          <w:szCs w:val="24"/>
        </w:rPr>
        <w:t>https</w:t>
      </w:r>
      <w:r>
        <w:rPr>
          <w:rFonts w:ascii="微软雅黑" w:hAnsi="微软雅黑" w:eastAsia="微软雅黑" w:cs="宋体"/>
          <w:color w:val="FF0000"/>
          <w:sz w:val="24"/>
          <w:szCs w:val="24"/>
        </w:rPr>
        <w:t>://</w:t>
      </w:r>
      <w:r>
        <w:rPr>
          <w:rFonts w:hint="eastAsia" w:ascii="微软雅黑" w:hAnsi="微软雅黑" w:eastAsia="微软雅黑" w:cs="宋体"/>
          <w:color w:val="FF0000"/>
          <w:sz w:val="24"/>
          <w:szCs w:val="24"/>
          <w:lang w:val="en-US" w:eastAsia="zh-CN"/>
        </w:rPr>
        <w:t>控制器</w:t>
      </w:r>
      <w:r>
        <w:rPr>
          <w:rFonts w:hint="eastAsia" w:ascii="微软雅黑" w:hAnsi="微软雅黑" w:eastAsia="微软雅黑" w:cs="宋体"/>
          <w:color w:val="FF0000"/>
          <w:sz w:val="24"/>
          <w:szCs w:val="24"/>
        </w:rPr>
        <w:t>地址</w:t>
      </w:r>
      <w:r>
        <w:rPr>
          <w:rFonts w:ascii="微软雅黑" w:hAnsi="微软雅黑" w:eastAsia="微软雅黑" w:cs="宋体"/>
          <w:color w:val="FF0000"/>
          <w:sz w:val="24"/>
          <w:szCs w:val="24"/>
        </w:rPr>
        <w:t>:4430</w:t>
      </w:r>
      <w:r>
        <w:rPr>
          <w:rFonts w:ascii="微软雅黑" w:hAnsi="微软雅黑" w:eastAsia="微软雅黑" w:cs="宋体"/>
          <w:sz w:val="24"/>
          <w:szCs w:val="24"/>
        </w:rPr>
        <w:t>)</w:t>
      </w:r>
    </w:p>
    <w:p w14:paraId="0568973C">
      <w:pPr>
        <w:widowControl/>
        <w:spacing w:line="240" w:lineRule="auto"/>
        <w:ind w:firstLine="0"/>
        <w:jc w:val="left"/>
        <w:rPr>
          <w:rFonts w:ascii="微软雅黑" w:hAnsi="微软雅黑" w:eastAsia="微软雅黑"/>
          <w:sz w:val="24"/>
          <w:szCs w:val="24"/>
        </w:rPr>
      </w:pPr>
      <w:r>
        <w:drawing>
          <wp:inline distT="0" distB="0" distL="114300" distR="114300">
            <wp:extent cx="5370830" cy="1753235"/>
            <wp:effectExtent l="0" t="0" r="1270" b="1841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80"/>
                    <a:stretch>
                      <a:fillRect/>
                    </a:stretch>
                  </pic:blipFill>
                  <pic:spPr>
                    <a:xfrm>
                      <a:off x="0" y="0"/>
                      <a:ext cx="5370830" cy="1753235"/>
                    </a:xfrm>
                    <a:prstGeom prst="rect">
                      <a:avLst/>
                    </a:prstGeom>
                    <a:noFill/>
                    <a:ln>
                      <a:noFill/>
                    </a:ln>
                  </pic:spPr>
                </pic:pic>
              </a:graphicData>
            </a:graphic>
          </wp:inline>
        </w:drawing>
      </w:r>
      <w:r>
        <w:rPr>
          <w:rFonts w:ascii="微软雅黑" w:hAnsi="微软雅黑" w:eastAsia="微软雅黑"/>
          <w:sz w:val="24"/>
          <w:szCs w:val="24"/>
        </w:rPr>
        <w:t xml:space="preserve"> </w:t>
      </w:r>
    </w:p>
    <w:p w14:paraId="1466AE68">
      <w:pPr>
        <w:pStyle w:val="47"/>
        <w:widowControl/>
        <w:numPr>
          <w:ilvl w:val="0"/>
          <w:numId w:val="11"/>
        </w:numPr>
        <w:spacing w:line="240" w:lineRule="auto"/>
        <w:ind w:firstLineChars="0"/>
        <w:jc w:val="left"/>
        <w:rPr>
          <w:rFonts w:ascii="微软雅黑" w:hAnsi="微软雅黑" w:eastAsia="微软雅黑"/>
          <w:sz w:val="24"/>
          <w:szCs w:val="24"/>
        </w:rPr>
      </w:pPr>
      <w:r>
        <w:rPr>
          <w:rFonts w:ascii="微软雅黑" w:hAnsi="微软雅黑" w:eastAsia="微软雅黑"/>
          <w:sz w:val="24"/>
          <w:szCs w:val="24"/>
        </w:rPr>
        <w:t>(</w:t>
      </w:r>
      <w:r>
        <w:rPr>
          <w:rFonts w:hint="eastAsia" w:ascii="微软雅黑" w:hAnsi="微软雅黑" w:eastAsia="微软雅黑"/>
          <w:sz w:val="24"/>
          <w:szCs w:val="24"/>
          <w:lang w:val="en-US" w:eastAsia="zh-CN"/>
        </w:rPr>
        <w:t>控制器</w:t>
      </w:r>
      <w:r>
        <w:rPr>
          <w:rFonts w:ascii="微软雅黑" w:hAnsi="微软雅黑" w:eastAsia="微软雅黑"/>
          <w:sz w:val="24"/>
          <w:szCs w:val="24"/>
        </w:rPr>
        <w:t>)</w:t>
      </w:r>
      <w:r>
        <w:rPr>
          <w:rFonts w:hint="eastAsia" w:ascii="微软雅黑" w:hAnsi="微软雅黑" w:eastAsia="微软雅黑"/>
          <w:sz w:val="24"/>
          <w:szCs w:val="24"/>
        </w:rPr>
        <w:t>感知管理</w:t>
      </w:r>
      <w:r>
        <w:rPr>
          <w:rFonts w:ascii="微软雅黑" w:hAnsi="微软雅黑" w:eastAsia="微软雅黑"/>
          <w:sz w:val="24"/>
          <w:szCs w:val="24"/>
        </w:rPr>
        <w:t>-&gt;</w:t>
      </w:r>
      <w:r>
        <w:rPr>
          <w:rFonts w:hint="eastAsia" w:ascii="微软雅黑" w:hAnsi="微软雅黑" w:eastAsia="微软雅黑"/>
          <w:sz w:val="24"/>
          <w:szCs w:val="24"/>
        </w:rPr>
        <w:t>感知模板</w:t>
      </w:r>
      <w:r>
        <w:rPr>
          <w:rFonts w:ascii="微软雅黑" w:hAnsi="微软雅黑" w:eastAsia="微软雅黑"/>
          <w:sz w:val="24"/>
          <w:szCs w:val="24"/>
        </w:rPr>
        <w:t>-&gt;</w:t>
      </w:r>
      <w:r>
        <w:rPr>
          <w:rFonts w:hint="eastAsia" w:ascii="微软雅黑" w:hAnsi="微软雅黑" w:eastAsia="微软雅黑"/>
          <w:sz w:val="24"/>
          <w:szCs w:val="24"/>
        </w:rPr>
        <w:t>点击“新增”</w:t>
      </w:r>
      <w:r>
        <w:rPr>
          <w:rFonts w:ascii="微软雅黑" w:hAnsi="微软雅黑" w:eastAsia="微软雅黑"/>
          <w:sz w:val="24"/>
          <w:szCs w:val="24"/>
        </w:rPr>
        <w:t>-&gt;</w:t>
      </w:r>
      <w:r>
        <w:rPr>
          <w:rFonts w:hint="eastAsia" w:ascii="微软雅黑" w:hAnsi="微软雅黑" w:eastAsia="微软雅黑"/>
          <w:sz w:val="24"/>
          <w:szCs w:val="24"/>
        </w:rPr>
        <w:t>输入模板名称</w:t>
      </w:r>
      <w:r>
        <w:rPr>
          <w:rFonts w:ascii="微软雅黑" w:hAnsi="微软雅黑" w:eastAsia="微软雅黑"/>
          <w:sz w:val="24"/>
          <w:szCs w:val="24"/>
        </w:rPr>
        <w:t>-&gt;</w:t>
      </w:r>
      <w:r>
        <w:rPr>
          <w:rFonts w:hint="eastAsia" w:ascii="微软雅黑" w:hAnsi="微软雅黑" w:eastAsia="微软雅黑"/>
          <w:sz w:val="24"/>
          <w:szCs w:val="24"/>
        </w:rPr>
        <w:t>点击“确认”</w:t>
      </w:r>
    </w:p>
    <w:p w14:paraId="1D122C72">
      <w:pPr>
        <w:widowControl/>
        <w:spacing w:line="240" w:lineRule="auto"/>
        <w:ind w:firstLine="0"/>
        <w:jc w:val="left"/>
        <w:rPr>
          <w:rFonts w:ascii="微软雅黑" w:hAnsi="微软雅黑" w:eastAsia="微软雅黑" w:cs="宋体"/>
          <w:sz w:val="24"/>
          <w:szCs w:val="24"/>
        </w:rPr>
      </w:pPr>
      <w:r>
        <w:drawing>
          <wp:inline distT="0" distB="0" distL="114300" distR="114300">
            <wp:extent cx="5368290" cy="1657985"/>
            <wp:effectExtent l="0" t="0" r="3810" b="1841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81"/>
                    <a:stretch>
                      <a:fillRect/>
                    </a:stretch>
                  </pic:blipFill>
                  <pic:spPr>
                    <a:xfrm>
                      <a:off x="0" y="0"/>
                      <a:ext cx="5368290" cy="1657985"/>
                    </a:xfrm>
                    <a:prstGeom prst="rect">
                      <a:avLst/>
                    </a:prstGeom>
                    <a:noFill/>
                    <a:ln>
                      <a:noFill/>
                    </a:ln>
                  </pic:spPr>
                </pic:pic>
              </a:graphicData>
            </a:graphic>
          </wp:inline>
        </w:drawing>
      </w:r>
    </w:p>
    <w:p w14:paraId="361FB9DD">
      <w:pPr>
        <w:pStyle w:val="47"/>
        <w:widowControl/>
        <w:numPr>
          <w:ilvl w:val="0"/>
          <w:numId w:val="11"/>
        </w:numPr>
        <w:spacing w:line="240" w:lineRule="auto"/>
        <w:ind w:firstLineChars="0"/>
        <w:jc w:val="left"/>
        <w:rPr>
          <w:rFonts w:ascii="微软雅黑" w:hAnsi="微软雅黑" w:eastAsia="微软雅黑"/>
          <w:sz w:val="24"/>
          <w:szCs w:val="24"/>
        </w:rPr>
      </w:pPr>
      <w:r>
        <w:rPr>
          <w:rFonts w:ascii="微软雅黑" w:hAnsi="微软雅黑" w:eastAsia="微软雅黑"/>
          <w:sz w:val="24"/>
          <w:szCs w:val="24"/>
        </w:rPr>
        <w:t>(</w:t>
      </w:r>
      <w:r>
        <w:rPr>
          <w:rFonts w:hint="eastAsia" w:ascii="微软雅黑" w:hAnsi="微软雅黑" w:eastAsia="微软雅黑"/>
          <w:sz w:val="24"/>
          <w:szCs w:val="24"/>
          <w:lang w:val="en-US" w:eastAsia="zh-CN"/>
        </w:rPr>
        <w:t>控制器</w:t>
      </w:r>
      <w:r>
        <w:rPr>
          <w:rFonts w:ascii="微软雅黑" w:hAnsi="微软雅黑" w:eastAsia="微软雅黑"/>
          <w:sz w:val="24"/>
          <w:szCs w:val="24"/>
        </w:rPr>
        <w:t>)</w:t>
      </w:r>
      <w:r>
        <w:rPr>
          <w:rFonts w:hint="eastAsia" w:ascii="微软雅黑" w:hAnsi="微软雅黑" w:eastAsia="微软雅黑"/>
          <w:sz w:val="24"/>
          <w:szCs w:val="24"/>
        </w:rPr>
        <w:t>感知模板右侧点击“修改”</w:t>
      </w:r>
    </w:p>
    <w:p w14:paraId="4B239CD4">
      <w:pPr>
        <w:widowControl/>
        <w:spacing w:line="240" w:lineRule="auto"/>
        <w:ind w:firstLine="0"/>
        <w:jc w:val="left"/>
        <w:rPr>
          <w:rFonts w:ascii="微软雅黑" w:hAnsi="微软雅黑" w:eastAsia="微软雅黑"/>
          <w:sz w:val="24"/>
          <w:szCs w:val="24"/>
        </w:rPr>
      </w:pPr>
      <w:r>
        <w:drawing>
          <wp:inline distT="0" distB="0" distL="0" distR="0">
            <wp:extent cx="5375275" cy="1732280"/>
            <wp:effectExtent l="0" t="0" r="0" b="0"/>
            <wp:docPr id="272" name="图片 27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图形用户界面, 应用程序&#10;&#10;描述已自动生成"/>
                    <pic:cNvPicPr>
                      <a:picLocks noChangeAspect="1"/>
                    </pic:cNvPicPr>
                  </pic:nvPicPr>
                  <pic:blipFill>
                    <a:blip r:embed="rId82"/>
                    <a:srcRect t="19859"/>
                    <a:stretch>
                      <a:fillRect/>
                    </a:stretch>
                  </pic:blipFill>
                  <pic:spPr>
                    <a:xfrm>
                      <a:off x="0" y="0"/>
                      <a:ext cx="5375275" cy="1732280"/>
                    </a:xfrm>
                    <a:prstGeom prst="rect">
                      <a:avLst/>
                    </a:prstGeom>
                  </pic:spPr>
                </pic:pic>
              </a:graphicData>
            </a:graphic>
          </wp:inline>
        </w:drawing>
      </w:r>
    </w:p>
    <w:p w14:paraId="67BB6FD0">
      <w:pPr>
        <w:pStyle w:val="47"/>
        <w:widowControl/>
        <w:numPr>
          <w:ilvl w:val="0"/>
          <w:numId w:val="11"/>
        </w:numPr>
        <w:spacing w:line="240" w:lineRule="auto"/>
        <w:ind w:firstLineChars="0"/>
        <w:jc w:val="left"/>
        <w:rPr>
          <w:rFonts w:ascii="微软雅黑" w:hAnsi="微软雅黑" w:eastAsia="微软雅黑"/>
          <w:sz w:val="24"/>
          <w:szCs w:val="24"/>
        </w:rPr>
      </w:pPr>
      <w:bookmarkStart w:id="40" w:name="_Hlk105951610"/>
      <w:r>
        <w:rPr>
          <w:rFonts w:ascii="微软雅黑" w:hAnsi="微软雅黑" w:eastAsia="微软雅黑"/>
          <w:sz w:val="24"/>
          <w:szCs w:val="24"/>
        </w:rPr>
        <w:t>(</w:t>
      </w:r>
      <w:r>
        <w:rPr>
          <w:rFonts w:hint="eastAsia" w:ascii="微软雅黑" w:hAnsi="微软雅黑" w:eastAsia="微软雅黑"/>
          <w:sz w:val="24"/>
          <w:szCs w:val="24"/>
          <w:lang w:val="en-US" w:eastAsia="zh-CN"/>
        </w:rPr>
        <w:t>控制器</w:t>
      </w:r>
      <w:r>
        <w:rPr>
          <w:rFonts w:ascii="微软雅黑" w:hAnsi="微软雅黑" w:eastAsia="微软雅黑"/>
          <w:sz w:val="24"/>
          <w:szCs w:val="24"/>
        </w:rPr>
        <w:t>)</w:t>
      </w:r>
      <w:r>
        <w:rPr>
          <w:rFonts w:hint="eastAsia" w:ascii="微软雅黑" w:hAnsi="微软雅黑" w:eastAsia="微软雅黑"/>
          <w:sz w:val="24"/>
          <w:szCs w:val="24"/>
        </w:rPr>
        <w:t>打开总</w:t>
      </w:r>
      <w:bookmarkEnd w:id="40"/>
      <w:r>
        <w:rPr>
          <w:rFonts w:hint="eastAsia" w:ascii="微软雅黑" w:hAnsi="微软雅黑" w:eastAsia="微软雅黑"/>
          <w:sz w:val="24"/>
          <w:szCs w:val="24"/>
        </w:rPr>
        <w:t>开关，开启Windows模板，点击“添加必装软件”：</w:t>
      </w:r>
    </w:p>
    <w:p w14:paraId="565063B1">
      <w:pPr>
        <w:widowControl/>
        <w:spacing w:line="240" w:lineRule="auto"/>
        <w:ind w:firstLine="0"/>
        <w:jc w:val="left"/>
        <w:rPr>
          <w:rFonts w:ascii="微软雅黑" w:hAnsi="微软雅黑" w:eastAsia="微软雅黑"/>
          <w:sz w:val="24"/>
          <w:szCs w:val="24"/>
        </w:rPr>
      </w:pPr>
      <w:r>
        <w:drawing>
          <wp:inline distT="0" distB="0" distL="0" distR="0">
            <wp:extent cx="5375275" cy="3601085"/>
            <wp:effectExtent l="0" t="0" r="0" b="0"/>
            <wp:docPr id="273" name="图片 273"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图形用户界面, 文本, 应用程序, 电子邮件&#10;&#10;描述已自动生成"/>
                    <pic:cNvPicPr>
                      <a:picLocks noChangeAspect="1"/>
                    </pic:cNvPicPr>
                  </pic:nvPicPr>
                  <pic:blipFill>
                    <a:blip r:embed="rId83"/>
                    <a:srcRect t="9220"/>
                    <a:stretch>
                      <a:fillRect/>
                    </a:stretch>
                  </pic:blipFill>
                  <pic:spPr>
                    <a:xfrm>
                      <a:off x="0" y="0"/>
                      <a:ext cx="5375275" cy="3601085"/>
                    </a:xfrm>
                    <a:prstGeom prst="rect">
                      <a:avLst/>
                    </a:prstGeom>
                  </pic:spPr>
                </pic:pic>
              </a:graphicData>
            </a:graphic>
          </wp:inline>
        </w:drawing>
      </w:r>
    </w:p>
    <w:p w14:paraId="1425E312">
      <w:pPr>
        <w:pStyle w:val="47"/>
        <w:widowControl/>
        <w:numPr>
          <w:ilvl w:val="0"/>
          <w:numId w:val="11"/>
        </w:numPr>
        <w:spacing w:line="240" w:lineRule="auto"/>
        <w:ind w:firstLineChars="0"/>
        <w:jc w:val="left"/>
        <w:rPr>
          <w:rFonts w:ascii="微软雅黑" w:hAnsi="微软雅黑" w:eastAsia="微软雅黑"/>
          <w:sz w:val="24"/>
          <w:szCs w:val="24"/>
        </w:rPr>
      </w:pPr>
      <w:r>
        <w:rPr>
          <w:rFonts w:ascii="微软雅黑" w:hAnsi="微软雅黑" w:eastAsia="微软雅黑"/>
          <w:sz w:val="24"/>
          <w:szCs w:val="24"/>
        </w:rPr>
        <w:t>(</w:t>
      </w:r>
      <w:r>
        <w:rPr>
          <w:rFonts w:hint="eastAsia" w:ascii="微软雅黑" w:hAnsi="微软雅黑" w:eastAsia="微软雅黑"/>
          <w:sz w:val="24"/>
          <w:szCs w:val="24"/>
          <w:lang w:val="en-US" w:eastAsia="zh-CN"/>
        </w:rPr>
        <w:t>控制器</w:t>
      </w:r>
      <w:r>
        <w:rPr>
          <w:rFonts w:ascii="微软雅黑" w:hAnsi="微软雅黑" w:eastAsia="微软雅黑"/>
          <w:sz w:val="24"/>
          <w:szCs w:val="24"/>
        </w:rPr>
        <w:t>)</w:t>
      </w:r>
      <w:r>
        <w:rPr>
          <w:rFonts w:hint="eastAsia" w:ascii="微软雅黑" w:hAnsi="微软雅黑" w:eastAsia="微软雅黑"/>
          <w:sz w:val="24"/>
          <w:szCs w:val="24"/>
        </w:rPr>
        <w:t>输入组名称、选择风险等级，设置分数，设置规则内容，点击添加软件；选择软件匹配方式，输入软件匹配内容，点击确定，再次点击右上角确定：</w:t>
      </w:r>
    </w:p>
    <w:p w14:paraId="4FD20DF4">
      <w:pPr>
        <w:widowControl/>
        <w:spacing w:line="240" w:lineRule="auto"/>
        <w:ind w:firstLine="0"/>
        <w:jc w:val="left"/>
        <w:rPr>
          <w:rFonts w:ascii="微软雅黑" w:hAnsi="微软雅黑" w:eastAsia="微软雅黑"/>
          <w:sz w:val="24"/>
          <w:szCs w:val="24"/>
        </w:rPr>
      </w:pPr>
      <w:r>
        <w:drawing>
          <wp:inline distT="0" distB="0" distL="0" distR="0">
            <wp:extent cx="5375275" cy="3736340"/>
            <wp:effectExtent l="0" t="0" r="0" b="0"/>
            <wp:docPr id="229" name="图片 229"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电脑软件截图&#10;&#10;描述已自动生成"/>
                    <pic:cNvPicPr>
                      <a:picLocks noChangeAspect="1"/>
                    </pic:cNvPicPr>
                  </pic:nvPicPr>
                  <pic:blipFill>
                    <a:blip r:embed="rId84"/>
                    <a:stretch>
                      <a:fillRect/>
                    </a:stretch>
                  </pic:blipFill>
                  <pic:spPr>
                    <a:xfrm>
                      <a:off x="0" y="0"/>
                      <a:ext cx="5375275" cy="3736340"/>
                    </a:xfrm>
                    <a:prstGeom prst="rect">
                      <a:avLst/>
                    </a:prstGeom>
                  </pic:spPr>
                </pic:pic>
              </a:graphicData>
            </a:graphic>
          </wp:inline>
        </w:drawing>
      </w:r>
    </w:p>
    <w:p w14:paraId="3275C5AA">
      <w:pPr>
        <w:pStyle w:val="47"/>
        <w:widowControl/>
        <w:numPr>
          <w:ilvl w:val="0"/>
          <w:numId w:val="11"/>
        </w:numPr>
        <w:spacing w:line="240" w:lineRule="auto"/>
        <w:ind w:firstLineChars="0"/>
        <w:jc w:val="left"/>
        <w:rPr>
          <w:rFonts w:ascii="微软雅黑" w:hAnsi="微软雅黑" w:eastAsia="微软雅黑"/>
          <w:sz w:val="24"/>
          <w:szCs w:val="24"/>
        </w:rPr>
      </w:pPr>
      <w:r>
        <w:rPr>
          <w:rFonts w:ascii="微软雅黑" w:hAnsi="微软雅黑" w:eastAsia="微软雅黑"/>
          <w:sz w:val="24"/>
          <w:szCs w:val="24"/>
        </w:rPr>
        <w:t>(</w:t>
      </w:r>
      <w:r>
        <w:rPr>
          <w:rFonts w:hint="eastAsia" w:ascii="微软雅黑" w:hAnsi="微软雅黑" w:eastAsia="微软雅黑"/>
          <w:sz w:val="24"/>
          <w:szCs w:val="24"/>
          <w:lang w:val="en-US" w:eastAsia="zh-CN"/>
        </w:rPr>
        <w:t>控制器</w:t>
      </w:r>
      <w:r>
        <w:rPr>
          <w:rFonts w:ascii="微软雅黑" w:hAnsi="微软雅黑" w:eastAsia="微软雅黑"/>
          <w:sz w:val="24"/>
          <w:szCs w:val="24"/>
        </w:rPr>
        <w:t>)</w:t>
      </w:r>
      <w:r>
        <w:rPr>
          <w:rFonts w:hint="eastAsia" w:ascii="微软雅黑" w:hAnsi="微软雅黑" w:eastAsia="微软雅黑"/>
          <w:sz w:val="24"/>
          <w:szCs w:val="24"/>
        </w:rPr>
        <w:t>点击感知规则右侧“设置”——在感知规则设置设置对应的感知规则条件，设置完成后点击确定，再次点击模板名称后的确认完成设置，最后点击左侧返回按钮返回感知模板目录。</w:t>
      </w:r>
    </w:p>
    <w:p w14:paraId="0B299E21">
      <w:pPr>
        <w:widowControl/>
        <w:spacing w:line="240" w:lineRule="auto"/>
        <w:ind w:firstLine="0"/>
        <w:jc w:val="left"/>
        <w:rPr>
          <w:rFonts w:ascii="微软雅黑" w:hAnsi="微软雅黑" w:eastAsia="微软雅黑"/>
          <w:sz w:val="24"/>
          <w:szCs w:val="24"/>
        </w:rPr>
      </w:pPr>
      <w:r>
        <w:drawing>
          <wp:inline distT="0" distB="0" distL="0" distR="0">
            <wp:extent cx="5375275" cy="3943985"/>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85"/>
                    <a:stretch>
                      <a:fillRect/>
                    </a:stretch>
                  </pic:blipFill>
                  <pic:spPr>
                    <a:xfrm>
                      <a:off x="0" y="0"/>
                      <a:ext cx="5375275" cy="3943985"/>
                    </a:xfrm>
                    <a:prstGeom prst="rect">
                      <a:avLst/>
                    </a:prstGeom>
                  </pic:spPr>
                </pic:pic>
              </a:graphicData>
            </a:graphic>
          </wp:inline>
        </w:drawing>
      </w:r>
    </w:p>
    <w:p w14:paraId="35F89D13">
      <w:pPr>
        <w:pStyle w:val="7"/>
      </w:pPr>
      <w:r>
        <w:rPr>
          <w:rFonts w:hint="eastAsia"/>
        </w:rPr>
        <w:t>新建信任评估策略</w:t>
      </w:r>
    </w:p>
    <w:p w14:paraId="428D2CA3">
      <w:pPr>
        <w:pStyle w:val="47"/>
        <w:widowControl/>
        <w:numPr>
          <w:ilvl w:val="0"/>
          <w:numId w:val="12"/>
        </w:numPr>
        <w:spacing w:line="240" w:lineRule="auto"/>
        <w:ind w:firstLineChars="0"/>
        <w:jc w:val="left"/>
        <w:rPr>
          <w:rFonts w:ascii="微软雅黑" w:hAnsi="微软雅黑" w:eastAsia="微软雅黑" w:cs="宋体"/>
          <w:sz w:val="24"/>
          <w:szCs w:val="24"/>
        </w:rPr>
      </w:pPr>
      <w:r>
        <w:rPr>
          <w:rFonts w:ascii="微软雅黑" w:hAnsi="微软雅黑" w:eastAsia="微软雅黑"/>
          <w:sz w:val="24"/>
          <w:szCs w:val="24"/>
        </w:rPr>
        <w:t>(</w:t>
      </w:r>
      <w:r>
        <w:rPr>
          <w:rFonts w:hint="eastAsia" w:ascii="微软雅黑" w:hAnsi="微软雅黑" w:eastAsia="微软雅黑"/>
          <w:sz w:val="24"/>
          <w:szCs w:val="24"/>
        </w:rPr>
        <w:t>控制中心</w:t>
      </w:r>
      <w:r>
        <w:rPr>
          <w:rFonts w:ascii="微软雅黑" w:hAnsi="微软雅黑" w:eastAsia="微软雅黑"/>
          <w:sz w:val="24"/>
          <w:szCs w:val="24"/>
        </w:rPr>
        <w:t>)</w:t>
      </w:r>
      <w:r>
        <w:rPr>
          <w:rFonts w:hint="eastAsia"/>
        </w:rPr>
        <w:t xml:space="preserve"> </w:t>
      </w:r>
      <w:r>
        <w:rPr>
          <w:rFonts w:hint="eastAsia" w:ascii="微软雅黑" w:hAnsi="微软雅黑" w:eastAsia="微软雅黑" w:cs="宋体"/>
          <w:sz w:val="24"/>
          <w:szCs w:val="24"/>
        </w:rPr>
        <w:t>策略管理-&gt;信任评估策略-&gt;点击“新增信任评估策略”-&gt;填写相关信息-&gt;在环境感知规则项勾选环境感知模板，同时也可以根据实际情况设置访问时间段限制，点击“确定”，完成新建操作。</w:t>
      </w:r>
    </w:p>
    <w:p w14:paraId="3D86F884">
      <w:pPr>
        <w:widowControl/>
        <w:spacing w:line="240" w:lineRule="auto"/>
        <w:ind w:firstLine="0"/>
        <w:jc w:val="left"/>
        <w:rPr>
          <w:rFonts w:ascii="微软雅黑" w:hAnsi="微软雅黑" w:eastAsia="微软雅黑"/>
          <w:sz w:val="24"/>
          <w:szCs w:val="24"/>
        </w:rPr>
      </w:pPr>
      <w:r>
        <w:drawing>
          <wp:inline distT="0" distB="0" distL="0" distR="0">
            <wp:extent cx="5375275" cy="3272155"/>
            <wp:effectExtent l="0" t="0" r="0" b="4445"/>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86"/>
                    <a:stretch>
                      <a:fillRect/>
                    </a:stretch>
                  </pic:blipFill>
                  <pic:spPr>
                    <a:xfrm>
                      <a:off x="0" y="0"/>
                      <a:ext cx="5375275" cy="3272155"/>
                    </a:xfrm>
                    <a:prstGeom prst="rect">
                      <a:avLst/>
                    </a:prstGeom>
                  </pic:spPr>
                </pic:pic>
              </a:graphicData>
            </a:graphic>
          </wp:inline>
        </w:drawing>
      </w:r>
      <w:r>
        <w:rPr>
          <w:rFonts w:ascii="微软雅黑" w:hAnsi="微软雅黑" w:eastAsia="微软雅黑"/>
          <w:sz w:val="24"/>
          <w:szCs w:val="24"/>
        </w:rPr>
        <w:t xml:space="preserve"> </w:t>
      </w:r>
    </w:p>
    <w:p w14:paraId="25A452C9">
      <w:pPr>
        <w:pStyle w:val="7"/>
      </w:pPr>
      <w:r>
        <w:rPr>
          <w:rFonts w:hint="eastAsia"/>
        </w:rPr>
        <w:t>应用授权绑定信任评估策略</w:t>
      </w:r>
    </w:p>
    <w:p w14:paraId="386CAA01">
      <w:pPr>
        <w:widowControl/>
        <w:spacing w:line="240" w:lineRule="auto"/>
        <w:ind w:firstLine="0"/>
        <w:jc w:val="left"/>
        <w:rPr>
          <w:rFonts w:ascii="微软雅黑" w:hAnsi="微软雅黑" w:eastAsia="微软雅黑"/>
          <w:sz w:val="24"/>
          <w:szCs w:val="24"/>
        </w:rPr>
      </w:pPr>
      <w:r>
        <w:rPr>
          <w:rFonts w:hint="eastAsia" w:ascii="微软雅黑" w:hAnsi="微软雅黑" w:eastAsia="微软雅黑"/>
          <w:sz w:val="24"/>
          <w:szCs w:val="24"/>
        </w:rPr>
        <w:t>1.</w:t>
      </w:r>
      <w:r>
        <w:rPr>
          <w:rFonts w:hint="eastAsia" w:ascii="微软雅黑" w:hAnsi="微软雅黑" w:eastAsia="微软雅黑"/>
          <w:sz w:val="24"/>
          <w:szCs w:val="24"/>
        </w:rPr>
        <w:tab/>
      </w:r>
      <w:r>
        <w:rPr>
          <w:rFonts w:hint="eastAsia" w:ascii="微软雅黑" w:hAnsi="微软雅黑" w:eastAsia="微软雅黑"/>
          <w:sz w:val="24"/>
          <w:szCs w:val="24"/>
        </w:rPr>
        <w:t>(控制中心) 策略管理-&gt;应用授权-&gt;修改已经新建的信任评估策略-&gt;在信任评估策略栏勾选新建的信任评估策略，并点击确定，完成信任评估策略关联工作；</w:t>
      </w:r>
    </w:p>
    <w:p w14:paraId="2566EE67">
      <w:pPr>
        <w:widowControl/>
        <w:spacing w:line="240" w:lineRule="auto"/>
        <w:ind w:firstLine="0"/>
        <w:jc w:val="left"/>
        <w:rPr>
          <w:rFonts w:ascii="微软雅黑" w:hAnsi="微软雅黑" w:eastAsia="微软雅黑"/>
          <w:sz w:val="24"/>
          <w:szCs w:val="24"/>
        </w:rPr>
      </w:pPr>
      <w:r>
        <w:drawing>
          <wp:inline distT="0" distB="0" distL="0" distR="0">
            <wp:extent cx="5375275" cy="2725420"/>
            <wp:effectExtent l="0" t="0" r="0" b="0"/>
            <wp:docPr id="279" name="图片 279" descr="电脑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电脑萤幕的截图&#10;&#10;描述已自动生成"/>
                    <pic:cNvPicPr>
                      <a:picLocks noChangeAspect="1"/>
                    </pic:cNvPicPr>
                  </pic:nvPicPr>
                  <pic:blipFill>
                    <a:blip r:embed="rId87"/>
                    <a:stretch>
                      <a:fillRect/>
                    </a:stretch>
                  </pic:blipFill>
                  <pic:spPr>
                    <a:xfrm>
                      <a:off x="0" y="0"/>
                      <a:ext cx="5375275" cy="2725420"/>
                    </a:xfrm>
                    <a:prstGeom prst="rect">
                      <a:avLst/>
                    </a:prstGeom>
                  </pic:spPr>
                </pic:pic>
              </a:graphicData>
            </a:graphic>
          </wp:inline>
        </w:drawing>
      </w:r>
    </w:p>
    <w:p w14:paraId="303B6E81">
      <w:pPr>
        <w:widowControl/>
        <w:spacing w:line="240" w:lineRule="auto"/>
        <w:ind w:firstLine="0"/>
        <w:jc w:val="left"/>
        <w:rPr>
          <w:rFonts w:ascii="微软雅黑" w:hAnsi="微软雅黑" w:eastAsia="微软雅黑" w:cs="宋体"/>
          <w:sz w:val="24"/>
          <w:szCs w:val="24"/>
        </w:rPr>
      </w:pPr>
    </w:p>
    <w:p w14:paraId="4AED9778">
      <w:pPr>
        <w:pStyle w:val="7"/>
      </w:pPr>
      <w:r>
        <w:rPr>
          <w:rFonts w:hint="eastAsia"/>
        </w:rPr>
        <w:t>客户端验证</w:t>
      </w:r>
    </w:p>
    <w:p w14:paraId="068ACE25">
      <w:pPr>
        <w:pStyle w:val="47"/>
        <w:widowControl/>
        <w:numPr>
          <w:ilvl w:val="0"/>
          <w:numId w:val="13"/>
        </w:numPr>
        <w:spacing w:line="240" w:lineRule="auto"/>
        <w:ind w:firstLineChars="0"/>
        <w:jc w:val="left"/>
        <w:rPr>
          <w:rFonts w:ascii="微软雅黑" w:hAnsi="微软雅黑" w:eastAsia="微软雅黑" w:cs="宋体"/>
          <w:sz w:val="24"/>
          <w:szCs w:val="24"/>
        </w:rPr>
      </w:pPr>
      <w:r>
        <w:rPr>
          <w:rFonts w:hint="eastAsia" w:ascii="微软雅黑" w:hAnsi="微软雅黑" w:eastAsia="微软雅黑" w:cs="宋体"/>
          <w:sz w:val="24"/>
          <w:szCs w:val="24"/>
        </w:rPr>
        <w:t>打开客户端浏览器，访问控制中心</w:t>
      </w:r>
      <w:r>
        <w:rPr>
          <w:rFonts w:ascii="微软雅黑" w:hAnsi="微软雅黑" w:eastAsia="微软雅黑" w:cs="宋体"/>
          <w:sz w:val="24"/>
          <w:szCs w:val="24"/>
        </w:rPr>
        <w:t>443</w:t>
      </w:r>
      <w:r>
        <w:rPr>
          <w:rFonts w:hint="eastAsia" w:ascii="微软雅黑" w:hAnsi="微软雅黑" w:eastAsia="微软雅黑" w:cs="宋体"/>
          <w:sz w:val="24"/>
          <w:szCs w:val="24"/>
        </w:rPr>
        <w:t>端口</w:t>
      </w:r>
      <w:r>
        <w:rPr>
          <w:rFonts w:ascii="微软雅黑" w:hAnsi="微软雅黑" w:eastAsia="微软雅黑" w:cs="宋体"/>
          <w:sz w:val="24"/>
          <w:szCs w:val="24"/>
        </w:rPr>
        <w:t>(</w:t>
      </w:r>
      <w:r>
        <w:rPr>
          <w:rFonts w:ascii="微软雅黑" w:hAnsi="微软雅黑" w:eastAsia="微软雅黑" w:cs="宋体"/>
          <w:color w:val="FF0000"/>
          <w:sz w:val="24"/>
          <w:szCs w:val="24"/>
        </w:rPr>
        <w:t>https://</w:t>
      </w:r>
      <w:r>
        <w:rPr>
          <w:rFonts w:hint="eastAsia" w:ascii="微软雅黑" w:hAnsi="微软雅黑" w:eastAsia="微软雅黑" w:cs="宋体"/>
          <w:color w:val="FF0000"/>
          <w:sz w:val="24"/>
          <w:szCs w:val="24"/>
        </w:rPr>
        <w:t>控制中心地址</w:t>
      </w:r>
      <w:r>
        <w:rPr>
          <w:rFonts w:ascii="微软雅黑" w:hAnsi="微软雅黑" w:eastAsia="微软雅黑" w:cs="宋体"/>
          <w:sz w:val="24"/>
          <w:szCs w:val="24"/>
        </w:rPr>
        <w:t>)</w:t>
      </w:r>
      <w:r>
        <w:rPr>
          <w:rFonts w:hint="eastAsia" w:ascii="微软雅黑" w:hAnsi="微软雅黑" w:eastAsia="微软雅黑" w:cs="宋体"/>
          <w:sz w:val="24"/>
          <w:szCs w:val="24"/>
        </w:rPr>
        <w:t>，正常情况下会提示“客户端未安装或版本不兼容请下载安装”，点击下载并运行：</w:t>
      </w:r>
    </w:p>
    <w:p w14:paraId="179BF67B">
      <w:pPr>
        <w:widowControl/>
        <w:spacing w:line="240" w:lineRule="auto"/>
        <w:ind w:firstLine="0"/>
        <w:jc w:val="left"/>
        <w:rPr>
          <w:rFonts w:ascii="微软雅黑" w:hAnsi="微软雅黑" w:eastAsia="微软雅黑" w:cs="宋体"/>
          <w:sz w:val="24"/>
          <w:szCs w:val="24"/>
        </w:rPr>
      </w:pPr>
      <w:r>
        <w:drawing>
          <wp:inline distT="0" distB="0" distL="0" distR="0">
            <wp:extent cx="5375275" cy="3771900"/>
            <wp:effectExtent l="0" t="0" r="0" b="0"/>
            <wp:docPr id="281" name="图片 281"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图形用户界面, 网站&#10;&#10;描述已自动生成"/>
                    <pic:cNvPicPr>
                      <a:picLocks noChangeAspect="1"/>
                    </pic:cNvPicPr>
                  </pic:nvPicPr>
                  <pic:blipFill>
                    <a:blip r:embed="rId88"/>
                    <a:stretch>
                      <a:fillRect/>
                    </a:stretch>
                  </pic:blipFill>
                  <pic:spPr>
                    <a:xfrm>
                      <a:off x="0" y="0"/>
                      <a:ext cx="5375275" cy="3771900"/>
                    </a:xfrm>
                    <a:prstGeom prst="rect">
                      <a:avLst/>
                    </a:prstGeom>
                  </pic:spPr>
                </pic:pic>
              </a:graphicData>
            </a:graphic>
          </wp:inline>
        </w:drawing>
      </w:r>
    </w:p>
    <w:p w14:paraId="409582A6">
      <w:pPr>
        <w:pStyle w:val="47"/>
        <w:numPr>
          <w:ilvl w:val="0"/>
          <w:numId w:val="13"/>
        </w:numPr>
        <w:ind w:firstLineChars="0"/>
        <w:rPr>
          <w:rFonts w:ascii="微软雅黑" w:hAnsi="微软雅黑" w:eastAsia="微软雅黑" w:cs="宋体"/>
          <w:sz w:val="24"/>
          <w:szCs w:val="24"/>
        </w:rPr>
      </w:pPr>
      <w:r>
        <w:rPr>
          <w:rFonts w:hint="eastAsia" w:ascii="微软雅黑" w:hAnsi="微软雅黑" w:eastAsia="微软雅黑" w:cs="宋体"/>
          <w:sz w:val="24"/>
          <w:szCs w:val="24"/>
        </w:rPr>
        <w:t>登录页面点击资源图标进行业务登录，此时客户端右下角提示“资源*</w:t>
      </w:r>
      <w:r>
        <w:rPr>
          <w:rFonts w:ascii="微软雅黑" w:hAnsi="微软雅黑" w:eastAsia="微软雅黑" w:cs="宋体"/>
          <w:sz w:val="24"/>
          <w:szCs w:val="24"/>
        </w:rPr>
        <w:t>**</w:t>
      </w:r>
      <w:r>
        <w:rPr>
          <w:rFonts w:hint="eastAsia" w:ascii="微软雅黑" w:hAnsi="微软雅黑" w:eastAsia="微软雅黑" w:cs="宋体"/>
          <w:sz w:val="24"/>
          <w:szCs w:val="24"/>
        </w:rPr>
        <w:t>访问失败，原因【未安装必装软件：*</w:t>
      </w:r>
      <w:r>
        <w:rPr>
          <w:rFonts w:ascii="微软雅黑" w:hAnsi="微软雅黑" w:eastAsia="微软雅黑" w:cs="宋体"/>
          <w:sz w:val="24"/>
          <w:szCs w:val="24"/>
        </w:rPr>
        <w:t>**</w:t>
      </w:r>
      <w:r>
        <w:rPr>
          <w:rFonts w:hint="eastAsia" w:ascii="微软雅黑" w:hAnsi="微软雅黑" w:eastAsia="微软雅黑" w:cs="宋体"/>
          <w:sz w:val="24"/>
          <w:szCs w:val="24"/>
        </w:rPr>
        <w:t>】”；</w:t>
      </w:r>
    </w:p>
    <w:p w14:paraId="605936B9">
      <w:pPr>
        <w:pStyle w:val="47"/>
        <w:widowControl/>
        <w:numPr>
          <w:ilvl w:val="0"/>
          <w:numId w:val="13"/>
        </w:numPr>
        <w:spacing w:line="240" w:lineRule="auto"/>
        <w:ind w:firstLineChars="0"/>
        <w:jc w:val="left"/>
        <w:rPr>
          <w:rFonts w:ascii="微软雅黑" w:hAnsi="微软雅黑" w:eastAsia="微软雅黑"/>
          <w:sz w:val="24"/>
          <w:szCs w:val="24"/>
        </w:rPr>
      </w:pPr>
      <w:r>
        <w:rPr>
          <w:rFonts w:hint="eastAsia" w:ascii="微软雅黑" w:hAnsi="微软雅黑" w:eastAsia="微软雅黑"/>
          <w:sz w:val="24"/>
          <w:szCs w:val="24"/>
        </w:rPr>
        <w:t>此时我们查看控制器后台——日志与监控——日志查询——环境阻断日志里会显示具体环境阻断日志信息；</w:t>
      </w:r>
    </w:p>
    <w:p w14:paraId="155A7468">
      <w:pPr>
        <w:widowControl/>
        <w:spacing w:line="240" w:lineRule="auto"/>
        <w:ind w:firstLine="0"/>
        <w:jc w:val="left"/>
        <w:rPr>
          <w:rFonts w:ascii="微软雅黑" w:hAnsi="微软雅黑" w:eastAsia="微软雅黑"/>
          <w:sz w:val="24"/>
          <w:szCs w:val="24"/>
        </w:rPr>
      </w:pPr>
      <w:r>
        <w:drawing>
          <wp:inline distT="0" distB="0" distL="0" distR="0">
            <wp:extent cx="5375275" cy="2893060"/>
            <wp:effectExtent l="0" t="0" r="0" b="254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89"/>
                    <a:stretch>
                      <a:fillRect/>
                    </a:stretch>
                  </pic:blipFill>
                  <pic:spPr>
                    <a:xfrm>
                      <a:off x="0" y="0"/>
                      <a:ext cx="5375275" cy="2893060"/>
                    </a:xfrm>
                    <a:prstGeom prst="rect">
                      <a:avLst/>
                    </a:prstGeom>
                  </pic:spPr>
                </pic:pic>
              </a:graphicData>
            </a:graphic>
          </wp:inline>
        </w:drawing>
      </w:r>
    </w:p>
    <w:p w14:paraId="5B54C9B6">
      <w:pPr>
        <w:pStyle w:val="47"/>
        <w:widowControl/>
        <w:numPr>
          <w:ilvl w:val="0"/>
          <w:numId w:val="13"/>
        </w:numPr>
        <w:spacing w:line="240" w:lineRule="auto"/>
        <w:ind w:firstLineChars="0"/>
        <w:jc w:val="left"/>
        <w:rPr>
          <w:rFonts w:ascii="微软雅黑" w:hAnsi="微软雅黑" w:eastAsia="微软雅黑"/>
          <w:sz w:val="24"/>
          <w:szCs w:val="24"/>
        </w:rPr>
      </w:pPr>
      <w:r>
        <w:rPr>
          <w:rFonts w:hint="eastAsia" w:ascii="微软雅黑" w:hAnsi="微软雅黑" w:eastAsia="微软雅黑"/>
          <w:sz w:val="24"/>
          <w:szCs w:val="24"/>
        </w:rPr>
        <w:t>同时我们查看agent客户端消息提醒里有对应的日志信息记录。</w:t>
      </w:r>
      <w:bookmarkEnd w:id="39"/>
    </w:p>
    <w:p w14:paraId="47577E1D">
      <w:pPr>
        <w:widowControl/>
        <w:spacing w:line="240" w:lineRule="auto"/>
        <w:ind w:firstLine="0"/>
        <w:jc w:val="left"/>
        <w:rPr>
          <w:rFonts w:ascii="微软雅黑" w:hAnsi="微软雅黑" w:eastAsia="微软雅黑" w:cs="宋体"/>
          <w:sz w:val="24"/>
          <w:szCs w:val="24"/>
        </w:rPr>
      </w:pPr>
      <w:r>
        <w:drawing>
          <wp:inline distT="0" distB="0" distL="0" distR="0">
            <wp:extent cx="5375275" cy="2586990"/>
            <wp:effectExtent l="0" t="0" r="0" b="3810"/>
            <wp:docPr id="280" name="图片 28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图形用户界面, 应用程序&#10;&#10;描述已自动生成"/>
                    <pic:cNvPicPr>
                      <a:picLocks noChangeAspect="1"/>
                    </pic:cNvPicPr>
                  </pic:nvPicPr>
                  <pic:blipFill>
                    <a:blip r:embed="rId90"/>
                    <a:stretch>
                      <a:fillRect/>
                    </a:stretch>
                  </pic:blipFill>
                  <pic:spPr>
                    <a:xfrm>
                      <a:off x="0" y="0"/>
                      <a:ext cx="5375275" cy="2586990"/>
                    </a:xfrm>
                    <a:prstGeom prst="rect">
                      <a:avLst/>
                    </a:prstGeom>
                  </pic:spPr>
                </pic:pic>
              </a:graphicData>
            </a:graphic>
          </wp:inline>
        </w:drawing>
      </w:r>
    </w:p>
    <w:sectPr>
      <w:headerReference r:id="rId15" w:type="first"/>
      <w:headerReference r:id="rId13" w:type="default"/>
      <w:footerReference r:id="rId16" w:type="default"/>
      <w:headerReference r:id="rId14" w:type="even"/>
      <w:pgSz w:w="11906" w:h="16838"/>
      <w:pgMar w:top="1440" w:right="1644" w:bottom="1440" w:left="1797" w:header="851" w:footer="851" w:gutter="0"/>
      <w:pgNumType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212364">
    <w:pPr>
      <w:pStyle w:val="18"/>
      <w:ind w:right="7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0AB692">
    <w:pPr>
      <w:pStyle w:val="18"/>
      <w:pBdr>
        <w:top w:val="single" w:color="auto" w:sz="4" w:space="1"/>
      </w:pBdr>
      <w:jc w:val="right"/>
    </w:pPr>
    <w:r>
      <w:fldChar w:fldCharType="begin"/>
    </w:r>
    <w:r>
      <w:instrText xml:space="preserve">PAGE   \* MERGEFORMAT</w:instrText>
    </w:r>
    <w:r>
      <w:fldChar w:fldCharType="separate"/>
    </w:r>
    <w:r>
      <w:rPr>
        <w:lang w:val="zh-CN"/>
      </w:rPr>
      <w:t>ii</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D095F">
    <w:pPr>
      <w:pStyle w:val="18"/>
      <w:pBdr>
        <w:top w:val="single" w:color="auto" w:sz="4" w:space="1"/>
      </w:pBdr>
      <w:jc w:val="right"/>
    </w:pPr>
    <w:sdt>
      <w:sdtPr>
        <w:id w:val="228967445"/>
      </w:sdtPr>
      <w:sdtContent>
        <w:r>
          <w:fldChar w:fldCharType="begin"/>
        </w:r>
        <w:r>
          <w:instrText xml:space="preserve">PAGE   \* MERGEFORMAT</w:instrText>
        </w:r>
        <w:r>
          <w:fldChar w:fldCharType="separate"/>
        </w:r>
        <w:r>
          <w:rPr>
            <w:lang w:val="zh-CN"/>
          </w:rPr>
          <w:t>25</w:t>
        </w:r>
        <w: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8C0E12">
    <w:pPr>
      <w:pStyle w:val="19"/>
      <w:pBdr>
        <w:bottom w:val="none" w:color="auto" w:sz="0" w:space="0"/>
      </w:pBdr>
      <w:jc w:val="right"/>
      <w:rPr>
        <w:rFonts w:ascii="宋体" w:hAnsi="宋体"/>
      </w:rPr>
    </w:pPr>
    <w:r>
      <w:pict>
        <v:shape id="PowerPlusWaterMarkObject4530908" o:spid="_x0000_s2052" o:spt="136" type="#_x0000_t136" style="position:absolute;left:0pt;height:120pt;width:660pt;mso-position-horizontal:center;mso-position-horizontal-relative:margin;mso-position-vertical:center;mso-position-vertical-relative:margin;rotation:20643840f;z-index:-251653120;mso-width-relative:page;mso-height-relative:page;" fillcolor="#C0C0C0" filled="t" stroked="f" coordsize="21600,21600" o:allowincell="f">
          <v:path/>
          <v:fill on="t" opacity="32768f" focussize="0,0"/>
          <v:stroke on="f"/>
          <v:imagedata o:title=""/>
          <o:lock v:ext="edit"/>
          <v:textpath on="t" fitshape="t" fitpath="t" trim="t" xscale="f" string="360政企安全" style="font-family:宋体;font-size:120pt;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C8DBFA">
    <w:pPr>
      <w:pStyle w:val="19"/>
    </w:pPr>
    <w:r>
      <w:pict>
        <v:shape id="PowerPlusWaterMarkObject4530907" o:spid="_x0000_s2051" o:spt="136" type="#_x0000_t136" style="position:absolute;left:0pt;height:120pt;width:660pt;mso-position-horizontal:center;mso-position-horizontal-relative:margin;mso-position-vertical:center;mso-position-vertical-relative:margin;rotation:20643840f;z-index:-251654144;mso-width-relative:page;mso-height-relative:page;" fillcolor="#C0C0C0" filled="t" stroked="f" coordsize="21600,21600" o:allowincell="f">
          <v:path/>
          <v:fill on="t" opacity="32768f" focussize="0,0"/>
          <v:stroke on="f"/>
          <v:imagedata o:title=""/>
          <o:lock v:ext="edit"/>
          <v:textpath on="t" fitshape="t" fitpath="t" trim="t" xscale="f" string="360政企安全" style="font-family:宋体;font-size:120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A54356">
    <w:pPr>
      <w:pStyle w:val="19"/>
    </w:pPr>
    <w:r>
      <w:pict>
        <v:shape id="PowerPlusWaterMarkObject4530906" o:spid="_x0000_s2050" o:spt="136" type="#_x0000_t136" style="position:absolute;left:0pt;height:120pt;width:660pt;mso-position-horizontal:center;mso-position-horizontal-relative:margin;mso-position-vertical:center;mso-position-vertical-relative:margin;rotation:20643840f;z-index:-251656192;mso-width-relative:page;mso-height-relative:page;" fillcolor="#C0C0C0" filled="t" stroked="f" coordsize="21600,21600" o:allowincell="f">
          <v:path/>
          <v:fill on="t" opacity="32768f" focussize="0,0"/>
          <v:stroke on="f"/>
          <v:imagedata o:title=""/>
          <o:lock v:ext="edit"/>
          <v:textpath on="t" fitshape="t" fitpath="t" trim="t" xscale="f" string="360政企安全" style="font-family:宋体;font-size:120pt;v-text-align:center;"/>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BD413C">
    <w:pPr>
      <w:pStyle w:val="19"/>
      <w:jc w:val="right"/>
      <w:rPr>
        <w:rFonts w:ascii="微软雅黑" w:hAnsi="微软雅黑" w:eastAsia="微软雅黑"/>
      </w:rPr>
    </w:pPr>
    <w:r>
      <w:rPr>
        <w:rFonts w:ascii="微软雅黑" w:hAnsi="微软雅黑" w:eastAsia="微软雅黑"/>
      </w:rPr>
      <w:pict>
        <v:shape id="PowerPlusWaterMarkObject4530911" o:spid="_x0000_s2055" o:spt="136" type="#_x0000_t136" style="position:absolute;left:0pt;height:120pt;width:660pt;mso-position-horizontal:center;mso-position-horizontal-relative:margin;mso-position-vertical:center;mso-position-vertical-relative:margin;rotation:20643840f;z-index:-251650048;mso-width-relative:page;mso-height-relative:page;" fillcolor="#C0C0C0" filled="t" stroked="f" coordsize="21600,21600" o:allowincell="f">
          <v:path/>
          <v:fill on="t" opacity="32768f" focussize="0,0"/>
          <v:stroke on="f"/>
          <v:imagedata o:title=""/>
          <o:lock v:ext="edit"/>
          <v:textpath on="t" fitshape="t" fitpath="t" trim="t" xscale="f" string="360政企安全" style="font-family:宋体;font-size:120pt;v-text-align:center;"/>
        </v:shape>
      </w:pict>
    </w:r>
    <w:r>
      <w:rPr>
        <w:rFonts w:hint="eastAsia" w:ascii="微软雅黑" w:hAnsi="微软雅黑" w:eastAsia="微软雅黑"/>
      </w:rPr>
      <w:drawing>
        <wp:anchor distT="0" distB="0" distL="114300" distR="114300" simplePos="0" relativeHeight="251659264" behindDoc="1" locked="0" layoutInCell="1" allowOverlap="1">
          <wp:simplePos x="0" y="0"/>
          <wp:positionH relativeFrom="column">
            <wp:posOffset>34925</wp:posOffset>
          </wp:positionH>
          <wp:positionV relativeFrom="paragraph">
            <wp:posOffset>-17780</wp:posOffset>
          </wp:positionV>
          <wp:extent cx="1212215" cy="177800"/>
          <wp:effectExtent l="0" t="0" r="7620" b="0"/>
          <wp:wrapNone/>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12112" cy="177822"/>
                  </a:xfrm>
                  <a:prstGeom prst="rect">
                    <a:avLst/>
                  </a:prstGeom>
                </pic:spPr>
              </pic:pic>
            </a:graphicData>
          </a:graphic>
        </wp:anchor>
      </w:drawing>
    </w:r>
    <w:r>
      <w:rPr>
        <w:rFonts w:hint="eastAsia" w:ascii="微软雅黑" w:hAnsi="微软雅黑" w:eastAsia="微软雅黑"/>
      </w:rPr>
      <w:t>360连接云安全访问平台V</w:t>
    </w:r>
    <w:r>
      <w:rPr>
        <w:rFonts w:ascii="微软雅黑" w:hAnsi="微软雅黑" w:eastAsia="微软雅黑"/>
      </w:rPr>
      <w:t>1.5-</w:t>
    </w:r>
    <w:r>
      <w:rPr>
        <w:rFonts w:hint="eastAsia" w:ascii="微软雅黑" w:hAnsi="微软雅黑" w:eastAsia="微软雅黑"/>
      </w:rPr>
      <w:t>部署手册</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4894C">
    <w:pPr>
      <w:pStyle w:val="19"/>
    </w:pPr>
    <w:r>
      <w:pict>
        <v:shape id="PowerPlusWaterMarkObject4530910" o:spid="_x0000_s2054" o:spt="136" type="#_x0000_t136" style="position:absolute;left:0pt;height:120pt;width:660pt;mso-position-horizontal:center;mso-position-horizontal-relative:margin;mso-position-vertical:center;mso-position-vertical-relative:margin;rotation:20643840f;z-index:-251651072;mso-width-relative:page;mso-height-relative:page;" fillcolor="#C0C0C0" filled="t" stroked="f" coordsize="21600,21600" o:allowincell="f">
          <v:path/>
          <v:fill on="t" opacity="32768f" focussize="0,0"/>
          <v:stroke on="f"/>
          <v:imagedata o:title=""/>
          <o:lock v:ext="edit"/>
          <v:textpath on="t" fitshape="t" fitpath="t" trim="t" xscale="f" string="360政企安全" style="font-family:宋体;font-size:120pt;v-text-align:center;"/>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375634">
    <w:pPr>
      <w:pStyle w:val="19"/>
    </w:pPr>
    <w:r>
      <w:pict>
        <v:shape id="PowerPlusWaterMarkObject4530909" o:spid="_x0000_s2053" o:spt="136" type="#_x0000_t136" style="position:absolute;left:0pt;height:120pt;width:660pt;mso-position-horizontal:center;mso-position-horizontal-relative:margin;mso-position-vertical:center;mso-position-vertical-relative:margin;rotation:20643840f;z-index:-251652096;mso-width-relative:page;mso-height-relative:page;" fillcolor="#C0C0C0" filled="t" stroked="f" coordsize="21600,21600" o:allowincell="f">
          <v:path/>
          <v:fill on="t" opacity="32768f" focussize="0,0"/>
          <v:stroke on="f"/>
          <v:imagedata o:title=""/>
          <o:lock v:ext="edit"/>
          <v:textpath on="t" fitshape="t" fitpath="t" trim="t" xscale="f" string="360政企安全" style="font-family:宋体;font-size:120pt;v-text-align:center;"/>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5288F0">
    <w:pPr>
      <w:pStyle w:val="19"/>
      <w:jc w:val="right"/>
      <w:rPr>
        <w:rFonts w:ascii="微软雅黑" w:hAnsi="微软雅黑" w:eastAsia="微软雅黑"/>
      </w:rPr>
    </w:pPr>
    <w:r>
      <w:rPr>
        <w:rFonts w:hint="eastAsia" w:ascii="微软雅黑" w:hAnsi="微软雅黑" w:eastAsia="微软雅黑"/>
      </w:rPr>
      <w:t>360连接云安全访问平台V1.</w:t>
    </w:r>
    <w:r>
      <w:rPr>
        <w:rFonts w:ascii="微软雅黑" w:hAnsi="微软雅黑" w:eastAsia="微软雅黑"/>
      </w:rPr>
      <w:t>6</w:t>
    </w:r>
    <w:r>
      <w:rPr>
        <w:rFonts w:hint="eastAsia" w:ascii="微软雅黑" w:hAnsi="微软雅黑" w:eastAsia="微软雅黑"/>
      </w:rPr>
      <w:t>部署手册</w:t>
    </w:r>
    <w:r>
      <w:rPr>
        <w:rFonts w:ascii="微软雅黑" w:hAnsi="微软雅黑" w:eastAsia="微软雅黑"/>
      </w:rPr>
      <w:pict>
        <v:shape id="PowerPlusWaterMarkObject4530914" o:spid="_x0000_s2058" o:spt="136" type="#_x0000_t136" style="position:absolute;left:0pt;height:120pt;width:660pt;mso-position-horizontal:center;mso-position-horizontal-relative:margin;mso-position-vertical:center;mso-position-vertical-relative:margin;rotation:20643840f;z-index:-251646976;mso-width-relative:page;mso-height-relative:page;" fillcolor="#C0C0C0" filled="t" stroked="f" coordsize="21600,21600" o:allowincell="f">
          <v:path/>
          <v:fill on="t" opacity="32768f" focussize="0,0"/>
          <v:stroke on="f"/>
          <v:imagedata o:title=""/>
          <o:lock v:ext="edit"/>
          <v:textpath on="t" fitshape="t" fitpath="t" trim="t" xscale="f" string="360政企安全" style="font-family:宋体;font-size:120pt;v-text-align:center;"/>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0232C7">
    <w:pPr>
      <w:pStyle w:val="19"/>
    </w:pPr>
    <w:r>
      <w:pict>
        <v:shape id="PowerPlusWaterMarkObject4530913" o:spid="_x0000_s2057" o:spt="136" type="#_x0000_t136" style="position:absolute;left:0pt;height:120pt;width:660pt;mso-position-horizontal:center;mso-position-horizontal-relative:margin;mso-position-vertical:center;mso-position-vertical-relative:margin;rotation:20643840f;z-index:-251648000;mso-width-relative:page;mso-height-relative:page;" fillcolor="#C0C0C0" filled="t" stroked="f" coordsize="21600,21600" o:allowincell="f">
          <v:path/>
          <v:fill on="t" opacity="32768f" focussize="0,0"/>
          <v:stroke on="f"/>
          <v:imagedata o:title=""/>
          <o:lock v:ext="edit"/>
          <v:textpath on="t" fitshape="t" fitpath="t" trim="t" xscale="f" string="360政企安全" style="font-family:宋体;font-size:120pt;v-text-align:center;"/>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EB44E2">
    <w:pPr>
      <w:pStyle w:val="19"/>
    </w:pPr>
    <w:r>
      <w:pict>
        <v:shape id="PowerPlusWaterMarkObject4530912" o:spid="_x0000_s2056" o:spt="136" type="#_x0000_t136" style="position:absolute;left:0pt;height:120pt;width:660pt;mso-position-horizontal:center;mso-position-horizontal-relative:margin;mso-position-vertical:center;mso-position-vertical-relative:margin;rotation:20643840f;z-index:-251649024;mso-width-relative:page;mso-height-relative:page;" fillcolor="#C0C0C0" filled="t" stroked="f" coordsize="21600,21600" o:allowincell="f">
          <v:path/>
          <v:fill on="t" opacity="32768f" focussize="0,0"/>
          <v:stroke on="f"/>
          <v:imagedata o:title=""/>
          <o:lock v:ext="edit"/>
          <v:textpath on="t" fitshape="t" fitpath="t" trim="t" xscale="f" string="360政企安全" style="font-family:宋体;font-size:120pt;v-text-align:cen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9EE693"/>
    <w:multiLevelType w:val="singleLevel"/>
    <w:tmpl w:val="809EE693"/>
    <w:lvl w:ilvl="0" w:tentative="0">
      <w:start w:val="1"/>
      <w:numFmt w:val="decimal"/>
      <w:lvlText w:val="%1."/>
      <w:lvlJc w:val="left"/>
      <w:pPr>
        <w:tabs>
          <w:tab w:val="left" w:pos="312"/>
        </w:tabs>
      </w:pPr>
    </w:lvl>
  </w:abstractNum>
  <w:abstractNum w:abstractNumId="1">
    <w:nsid w:val="03A1547F"/>
    <w:multiLevelType w:val="multilevel"/>
    <w:tmpl w:val="03A1547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14D85A4F"/>
    <w:multiLevelType w:val="multilevel"/>
    <w:tmpl w:val="14D85A4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985346D"/>
    <w:multiLevelType w:val="multilevel"/>
    <w:tmpl w:val="1985346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344859A1"/>
    <w:multiLevelType w:val="multilevel"/>
    <w:tmpl w:val="344859A1"/>
    <w:lvl w:ilvl="0" w:tentative="0">
      <w:start w:val="1"/>
      <w:numFmt w:val="bullet"/>
      <w:pStyle w:val="79"/>
      <w:lvlText w:val=""/>
      <w:lvlJc w:val="left"/>
      <w:pPr>
        <w:ind w:left="980" w:hanging="480"/>
      </w:pPr>
      <w:rPr>
        <w:rFonts w:hint="default" w:ascii="Symbol" w:hAnsi="Symbol"/>
        <w:color w:val="auto"/>
      </w:rPr>
    </w:lvl>
    <w:lvl w:ilvl="1" w:tentative="0">
      <w:start w:val="1"/>
      <w:numFmt w:val="bullet"/>
      <w:lvlText w:val=""/>
      <w:lvlJc w:val="left"/>
      <w:pPr>
        <w:ind w:left="1460" w:hanging="480"/>
      </w:pPr>
      <w:rPr>
        <w:rFonts w:hint="default" w:ascii="Wingdings" w:hAnsi="Wingdings"/>
      </w:rPr>
    </w:lvl>
    <w:lvl w:ilvl="2" w:tentative="0">
      <w:start w:val="1"/>
      <w:numFmt w:val="bullet"/>
      <w:lvlText w:val=""/>
      <w:lvlJc w:val="left"/>
      <w:pPr>
        <w:ind w:left="1940" w:hanging="480"/>
      </w:pPr>
      <w:rPr>
        <w:rFonts w:hint="default" w:ascii="Wingdings" w:hAnsi="Wingdings"/>
      </w:rPr>
    </w:lvl>
    <w:lvl w:ilvl="3" w:tentative="0">
      <w:start w:val="1"/>
      <w:numFmt w:val="bullet"/>
      <w:lvlText w:val=""/>
      <w:lvlJc w:val="left"/>
      <w:pPr>
        <w:ind w:left="2420" w:hanging="480"/>
      </w:pPr>
      <w:rPr>
        <w:rFonts w:hint="default" w:ascii="Wingdings" w:hAnsi="Wingdings"/>
      </w:rPr>
    </w:lvl>
    <w:lvl w:ilvl="4" w:tentative="0">
      <w:start w:val="1"/>
      <w:numFmt w:val="bullet"/>
      <w:lvlText w:val=""/>
      <w:lvlJc w:val="left"/>
      <w:pPr>
        <w:ind w:left="2900" w:hanging="480"/>
      </w:pPr>
      <w:rPr>
        <w:rFonts w:hint="default" w:ascii="Wingdings" w:hAnsi="Wingdings"/>
      </w:rPr>
    </w:lvl>
    <w:lvl w:ilvl="5" w:tentative="0">
      <w:start w:val="1"/>
      <w:numFmt w:val="bullet"/>
      <w:lvlText w:val=""/>
      <w:lvlJc w:val="left"/>
      <w:pPr>
        <w:ind w:left="3380" w:hanging="480"/>
      </w:pPr>
      <w:rPr>
        <w:rFonts w:hint="default" w:ascii="Wingdings" w:hAnsi="Wingdings"/>
      </w:rPr>
    </w:lvl>
    <w:lvl w:ilvl="6" w:tentative="0">
      <w:start w:val="1"/>
      <w:numFmt w:val="bullet"/>
      <w:lvlText w:val=""/>
      <w:lvlJc w:val="left"/>
      <w:pPr>
        <w:ind w:left="3860" w:hanging="480"/>
      </w:pPr>
      <w:rPr>
        <w:rFonts w:hint="default" w:ascii="Wingdings" w:hAnsi="Wingdings"/>
      </w:rPr>
    </w:lvl>
    <w:lvl w:ilvl="7" w:tentative="0">
      <w:start w:val="1"/>
      <w:numFmt w:val="bullet"/>
      <w:lvlText w:val=""/>
      <w:lvlJc w:val="left"/>
      <w:pPr>
        <w:ind w:left="4340" w:hanging="480"/>
      </w:pPr>
      <w:rPr>
        <w:rFonts w:hint="default" w:ascii="Wingdings" w:hAnsi="Wingdings"/>
      </w:rPr>
    </w:lvl>
    <w:lvl w:ilvl="8" w:tentative="0">
      <w:start w:val="1"/>
      <w:numFmt w:val="bullet"/>
      <w:lvlText w:val=""/>
      <w:lvlJc w:val="left"/>
      <w:pPr>
        <w:ind w:left="4820" w:hanging="480"/>
      </w:pPr>
      <w:rPr>
        <w:rFonts w:hint="default" w:ascii="Wingdings" w:hAnsi="Wingdings"/>
      </w:rPr>
    </w:lvl>
  </w:abstractNum>
  <w:abstractNum w:abstractNumId="5">
    <w:nsid w:val="392F0A78"/>
    <w:multiLevelType w:val="multilevel"/>
    <w:tmpl w:val="392F0A7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3F9E4C1A"/>
    <w:multiLevelType w:val="multilevel"/>
    <w:tmpl w:val="3F9E4C1A"/>
    <w:lvl w:ilvl="0" w:tentative="0">
      <w:start w:val="1"/>
      <w:numFmt w:val="bullet"/>
      <w:pStyle w:val="53"/>
      <w:lvlText w:val=""/>
      <w:lvlJc w:val="left"/>
      <w:pPr>
        <w:tabs>
          <w:tab w:val="left" w:pos="1200"/>
        </w:tabs>
        <w:ind w:left="1200" w:hanging="420"/>
      </w:pPr>
      <w:rPr>
        <w:rFonts w:hint="default" w:ascii="Wingdings" w:hAnsi="Wingdings"/>
      </w:rPr>
    </w:lvl>
    <w:lvl w:ilvl="1" w:tentative="0">
      <w:start w:val="1"/>
      <w:numFmt w:val="bullet"/>
      <w:lvlText w:val=""/>
      <w:lvlJc w:val="left"/>
      <w:pPr>
        <w:tabs>
          <w:tab w:val="left" w:pos="1620"/>
        </w:tabs>
        <w:ind w:left="1620" w:hanging="420"/>
      </w:pPr>
      <w:rPr>
        <w:rFonts w:hint="default" w:ascii="Wingdings" w:hAnsi="Wingdings"/>
      </w:rPr>
    </w:lvl>
    <w:lvl w:ilvl="2" w:tentative="0">
      <w:start w:val="1"/>
      <w:numFmt w:val="bullet"/>
      <w:lvlText w:val=""/>
      <w:lvlJc w:val="left"/>
      <w:pPr>
        <w:tabs>
          <w:tab w:val="left" w:pos="2040"/>
        </w:tabs>
        <w:ind w:left="2040" w:hanging="420"/>
      </w:pPr>
      <w:rPr>
        <w:rFonts w:hint="default" w:ascii="Wingdings" w:hAnsi="Wingdings"/>
      </w:rPr>
    </w:lvl>
    <w:lvl w:ilvl="3" w:tentative="0">
      <w:start w:val="1"/>
      <w:numFmt w:val="bullet"/>
      <w:lvlText w:val=""/>
      <w:lvlJc w:val="left"/>
      <w:pPr>
        <w:tabs>
          <w:tab w:val="left" w:pos="2460"/>
        </w:tabs>
        <w:ind w:left="2460" w:hanging="420"/>
      </w:pPr>
      <w:rPr>
        <w:rFonts w:hint="default" w:ascii="Wingdings" w:hAnsi="Wingdings"/>
      </w:rPr>
    </w:lvl>
    <w:lvl w:ilvl="4" w:tentative="0">
      <w:start w:val="1"/>
      <w:numFmt w:val="bullet"/>
      <w:lvlText w:val=""/>
      <w:lvlJc w:val="left"/>
      <w:pPr>
        <w:tabs>
          <w:tab w:val="left" w:pos="2880"/>
        </w:tabs>
        <w:ind w:left="2880" w:hanging="420"/>
      </w:pPr>
      <w:rPr>
        <w:rFonts w:hint="default" w:ascii="Wingdings" w:hAnsi="Wingdings"/>
      </w:rPr>
    </w:lvl>
    <w:lvl w:ilvl="5" w:tentative="0">
      <w:start w:val="1"/>
      <w:numFmt w:val="bullet"/>
      <w:lvlText w:val=""/>
      <w:lvlJc w:val="left"/>
      <w:pPr>
        <w:tabs>
          <w:tab w:val="left" w:pos="3300"/>
        </w:tabs>
        <w:ind w:left="3300" w:hanging="420"/>
      </w:pPr>
      <w:rPr>
        <w:rFonts w:hint="default" w:ascii="Wingdings" w:hAnsi="Wingdings"/>
      </w:rPr>
    </w:lvl>
    <w:lvl w:ilvl="6" w:tentative="0">
      <w:start w:val="1"/>
      <w:numFmt w:val="bullet"/>
      <w:lvlText w:val=""/>
      <w:lvlJc w:val="left"/>
      <w:pPr>
        <w:tabs>
          <w:tab w:val="left" w:pos="3720"/>
        </w:tabs>
        <w:ind w:left="3720" w:hanging="420"/>
      </w:pPr>
      <w:rPr>
        <w:rFonts w:hint="default" w:ascii="Wingdings" w:hAnsi="Wingdings"/>
      </w:rPr>
    </w:lvl>
    <w:lvl w:ilvl="7" w:tentative="0">
      <w:start w:val="1"/>
      <w:numFmt w:val="bullet"/>
      <w:lvlText w:val=""/>
      <w:lvlJc w:val="left"/>
      <w:pPr>
        <w:tabs>
          <w:tab w:val="left" w:pos="4140"/>
        </w:tabs>
        <w:ind w:left="4140" w:hanging="420"/>
      </w:pPr>
      <w:rPr>
        <w:rFonts w:hint="default" w:ascii="Wingdings" w:hAnsi="Wingdings"/>
      </w:rPr>
    </w:lvl>
    <w:lvl w:ilvl="8" w:tentative="0">
      <w:start w:val="1"/>
      <w:numFmt w:val="bullet"/>
      <w:lvlText w:val=""/>
      <w:lvlJc w:val="left"/>
      <w:pPr>
        <w:tabs>
          <w:tab w:val="left" w:pos="4560"/>
        </w:tabs>
        <w:ind w:left="4560" w:hanging="420"/>
      </w:pPr>
      <w:rPr>
        <w:rFonts w:hint="default" w:ascii="Wingdings" w:hAnsi="Wingdings"/>
      </w:rPr>
    </w:lvl>
  </w:abstractNum>
  <w:abstractNum w:abstractNumId="7">
    <w:nsid w:val="52042055"/>
    <w:multiLevelType w:val="multilevel"/>
    <w:tmpl w:val="5204205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56BB13B1"/>
    <w:multiLevelType w:val="multilevel"/>
    <w:tmpl w:val="56BB13B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57E06AFF"/>
    <w:multiLevelType w:val="multilevel"/>
    <w:tmpl w:val="57E06AFF"/>
    <w:lvl w:ilvl="0" w:tentative="0">
      <w:start w:val="1"/>
      <w:numFmt w:val="decimal"/>
      <w:pStyle w:val="4"/>
      <w:lvlText w:val="%1."/>
      <w:lvlJc w:val="left"/>
      <w:pPr>
        <w:ind w:left="420" w:hanging="420"/>
      </w:pPr>
      <w:rPr>
        <w:rFonts w:hint="default" w:ascii="Times New Roman" w:hAnsi="Times New Roman" w:eastAsia="宋体"/>
        <w:b/>
        <w:i w:val="0"/>
        <w:sz w:val="32"/>
        <w:szCs w:val="32"/>
      </w:rPr>
    </w:lvl>
    <w:lvl w:ilvl="1" w:tentative="0">
      <w:start w:val="1"/>
      <w:numFmt w:val="decimal"/>
      <w:pStyle w:val="5"/>
      <w:lvlText w:val="%1.%2."/>
      <w:lvlJc w:val="left"/>
      <w:pPr>
        <w:ind w:left="567" w:hanging="567"/>
      </w:pPr>
      <w:rPr>
        <w:rFonts w:hint="default" w:ascii="Times New Roman" w:hAnsi="Times New Roman" w:eastAsia="宋体"/>
        <w:b/>
        <w:i w:val="0"/>
        <w:sz w:val="32"/>
      </w:rPr>
    </w:lvl>
    <w:lvl w:ilvl="2" w:tentative="0">
      <w:start w:val="1"/>
      <w:numFmt w:val="decimal"/>
      <w:pStyle w:val="6"/>
      <w:lvlText w:val="%1.%2.%3."/>
      <w:lvlJc w:val="left"/>
      <w:pPr>
        <w:ind w:left="709" w:hanging="709"/>
      </w:pPr>
      <w:rPr>
        <w:rFonts w:hint="default" w:ascii="Times New Roman" w:hAnsi="Times New Roman" w:eastAsia="宋体"/>
        <w:b/>
        <w:i w:val="0"/>
        <w:sz w:val="30"/>
      </w:rPr>
    </w:lvl>
    <w:lvl w:ilvl="3" w:tentative="0">
      <w:start w:val="1"/>
      <w:numFmt w:val="decimal"/>
      <w:pStyle w:val="7"/>
      <w:lvlText w:val="%1.%2.%3.%4."/>
      <w:lvlJc w:val="left"/>
      <w:pPr>
        <w:ind w:left="851" w:hanging="851"/>
      </w:pPr>
      <w:rPr>
        <w:rFonts w:hint="default" w:ascii="Times New Roman" w:hAnsi="Times New Roman" w:eastAsia="宋体"/>
        <w:b/>
        <w:i w:val="0"/>
        <w:sz w:val="30"/>
        <w:szCs w:val="30"/>
      </w:rPr>
    </w:lvl>
    <w:lvl w:ilvl="4" w:tentative="0">
      <w:start w:val="1"/>
      <w:numFmt w:val="decimal"/>
      <w:pStyle w:val="8"/>
      <w:lvlText w:val="%1.%2.%3.%4.%5."/>
      <w:lvlJc w:val="left"/>
      <w:pPr>
        <w:ind w:left="992" w:hanging="992"/>
      </w:pPr>
      <w:rPr>
        <w:rFonts w:hint="eastAsia"/>
      </w:rPr>
    </w:lvl>
    <w:lvl w:ilvl="5" w:tentative="0">
      <w:start w:val="1"/>
      <w:numFmt w:val="decimal"/>
      <w:pStyle w:val="9"/>
      <w:lvlText w:val="%1.%2.%3.%4.%5.%6."/>
      <w:lvlJc w:val="left"/>
      <w:pPr>
        <w:ind w:left="1134" w:hanging="1134"/>
      </w:pPr>
      <w:rPr>
        <w:rFonts w:hint="eastAsia"/>
      </w:rPr>
    </w:lvl>
    <w:lvl w:ilvl="6" w:tentative="0">
      <w:start w:val="1"/>
      <w:numFmt w:val="decimal"/>
      <w:pStyle w:val="10"/>
      <w:lvlText w:val="%1.%2.%3.%4.%5.%6.%7."/>
      <w:lvlJc w:val="left"/>
      <w:pPr>
        <w:ind w:left="1276" w:hanging="1276"/>
      </w:pPr>
      <w:rPr>
        <w:rFonts w:hint="eastAsia"/>
      </w:rPr>
    </w:lvl>
    <w:lvl w:ilvl="7" w:tentative="0">
      <w:start w:val="1"/>
      <w:numFmt w:val="decimal"/>
      <w:pStyle w:val="11"/>
      <w:lvlText w:val="%1.%2.%3.%4.%5.%6.%7.%8."/>
      <w:lvlJc w:val="left"/>
      <w:pPr>
        <w:ind w:left="1418" w:hanging="1418"/>
      </w:pPr>
      <w:rPr>
        <w:rFonts w:hint="eastAsia"/>
      </w:rPr>
    </w:lvl>
    <w:lvl w:ilvl="8" w:tentative="0">
      <w:start w:val="1"/>
      <w:numFmt w:val="decimal"/>
      <w:pStyle w:val="12"/>
      <w:lvlText w:val="%1.%2.%3.%4.%5.%6.%7.%8.%9."/>
      <w:lvlJc w:val="left"/>
      <w:pPr>
        <w:ind w:left="1559" w:hanging="1559"/>
      </w:pPr>
      <w:rPr>
        <w:rFonts w:hint="eastAsia"/>
      </w:rPr>
    </w:lvl>
  </w:abstractNum>
  <w:abstractNum w:abstractNumId="10">
    <w:nsid w:val="5F062842"/>
    <w:multiLevelType w:val="multilevel"/>
    <w:tmpl w:val="5F062842"/>
    <w:lvl w:ilvl="0" w:tentative="0">
      <w:start w:val="1"/>
      <w:numFmt w:val="bullet"/>
      <w:pStyle w:val="49"/>
      <w:lvlText w:val=""/>
      <w:lvlJc w:val="left"/>
      <w:pPr>
        <w:tabs>
          <w:tab w:val="left" w:pos="1200"/>
        </w:tabs>
        <w:ind w:left="1200" w:hanging="420"/>
      </w:pPr>
      <w:rPr>
        <w:rFonts w:hint="default" w:ascii="Wingdings" w:hAnsi="Wingdings"/>
      </w:rPr>
    </w:lvl>
    <w:lvl w:ilvl="1" w:tentative="0">
      <w:start w:val="1"/>
      <w:numFmt w:val="bullet"/>
      <w:lvlText w:val=""/>
      <w:lvlJc w:val="left"/>
      <w:pPr>
        <w:tabs>
          <w:tab w:val="left" w:pos="1620"/>
        </w:tabs>
        <w:ind w:left="1620" w:hanging="420"/>
      </w:pPr>
      <w:rPr>
        <w:rFonts w:hint="default" w:ascii="Wingdings" w:hAnsi="Wingdings"/>
      </w:rPr>
    </w:lvl>
    <w:lvl w:ilvl="2" w:tentative="0">
      <w:start w:val="1"/>
      <w:numFmt w:val="bullet"/>
      <w:lvlText w:val=""/>
      <w:lvlJc w:val="left"/>
      <w:pPr>
        <w:tabs>
          <w:tab w:val="left" w:pos="2040"/>
        </w:tabs>
        <w:ind w:left="2040" w:hanging="420"/>
      </w:pPr>
      <w:rPr>
        <w:rFonts w:hint="default" w:ascii="Wingdings" w:hAnsi="Wingdings"/>
      </w:rPr>
    </w:lvl>
    <w:lvl w:ilvl="3" w:tentative="0">
      <w:start w:val="1"/>
      <w:numFmt w:val="bullet"/>
      <w:lvlText w:val=""/>
      <w:lvlJc w:val="left"/>
      <w:pPr>
        <w:tabs>
          <w:tab w:val="left" w:pos="2460"/>
        </w:tabs>
        <w:ind w:left="2460" w:hanging="420"/>
      </w:pPr>
      <w:rPr>
        <w:rFonts w:hint="default" w:ascii="Wingdings" w:hAnsi="Wingdings"/>
      </w:rPr>
    </w:lvl>
    <w:lvl w:ilvl="4" w:tentative="0">
      <w:start w:val="1"/>
      <w:numFmt w:val="bullet"/>
      <w:lvlText w:val=""/>
      <w:lvlJc w:val="left"/>
      <w:pPr>
        <w:tabs>
          <w:tab w:val="left" w:pos="2880"/>
        </w:tabs>
        <w:ind w:left="2880" w:hanging="420"/>
      </w:pPr>
      <w:rPr>
        <w:rFonts w:hint="default" w:ascii="Wingdings" w:hAnsi="Wingdings"/>
      </w:rPr>
    </w:lvl>
    <w:lvl w:ilvl="5" w:tentative="0">
      <w:start w:val="1"/>
      <w:numFmt w:val="bullet"/>
      <w:lvlText w:val=""/>
      <w:lvlJc w:val="left"/>
      <w:pPr>
        <w:tabs>
          <w:tab w:val="left" w:pos="3300"/>
        </w:tabs>
        <w:ind w:left="3300" w:hanging="420"/>
      </w:pPr>
      <w:rPr>
        <w:rFonts w:hint="default" w:ascii="Wingdings" w:hAnsi="Wingdings"/>
      </w:rPr>
    </w:lvl>
    <w:lvl w:ilvl="6" w:tentative="0">
      <w:start w:val="1"/>
      <w:numFmt w:val="bullet"/>
      <w:lvlText w:val=""/>
      <w:lvlJc w:val="left"/>
      <w:pPr>
        <w:tabs>
          <w:tab w:val="left" w:pos="3720"/>
        </w:tabs>
        <w:ind w:left="3720" w:hanging="420"/>
      </w:pPr>
      <w:rPr>
        <w:rFonts w:hint="default" w:ascii="Wingdings" w:hAnsi="Wingdings"/>
      </w:rPr>
    </w:lvl>
    <w:lvl w:ilvl="7" w:tentative="0">
      <w:start w:val="1"/>
      <w:numFmt w:val="bullet"/>
      <w:lvlText w:val=""/>
      <w:lvlJc w:val="left"/>
      <w:pPr>
        <w:tabs>
          <w:tab w:val="left" w:pos="4140"/>
        </w:tabs>
        <w:ind w:left="4140" w:hanging="420"/>
      </w:pPr>
      <w:rPr>
        <w:rFonts w:hint="default" w:ascii="Wingdings" w:hAnsi="Wingdings"/>
      </w:rPr>
    </w:lvl>
    <w:lvl w:ilvl="8" w:tentative="0">
      <w:start w:val="1"/>
      <w:numFmt w:val="bullet"/>
      <w:lvlText w:val=""/>
      <w:lvlJc w:val="left"/>
      <w:pPr>
        <w:tabs>
          <w:tab w:val="left" w:pos="4560"/>
        </w:tabs>
        <w:ind w:left="4560" w:hanging="420"/>
      </w:pPr>
      <w:rPr>
        <w:rFonts w:hint="default" w:ascii="Wingdings" w:hAnsi="Wingdings"/>
      </w:rPr>
    </w:lvl>
  </w:abstractNum>
  <w:abstractNum w:abstractNumId="11">
    <w:nsid w:val="70E5562F"/>
    <w:multiLevelType w:val="multilevel"/>
    <w:tmpl w:val="70E5562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7C9241CB"/>
    <w:multiLevelType w:val="multilevel"/>
    <w:tmpl w:val="7C9241C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9"/>
  </w:num>
  <w:num w:numId="2">
    <w:abstractNumId w:val="10"/>
  </w:num>
  <w:num w:numId="3">
    <w:abstractNumId w:val="6"/>
  </w:num>
  <w:num w:numId="4">
    <w:abstractNumId w:val="4"/>
  </w:num>
  <w:num w:numId="5">
    <w:abstractNumId w:val="7"/>
  </w:num>
  <w:num w:numId="6">
    <w:abstractNumId w:val="12"/>
  </w:num>
  <w:num w:numId="7">
    <w:abstractNumId w:val="2"/>
  </w:num>
  <w:num w:numId="8">
    <w:abstractNumId w:val="0"/>
  </w:num>
  <w:num w:numId="9">
    <w:abstractNumId w:val="3"/>
  </w:num>
  <w:num w:numId="10">
    <w:abstractNumId w:val="11"/>
  </w:num>
  <w:num w:numId="11">
    <w:abstractNumId w:val="1"/>
  </w:num>
  <w:num w:numId="12">
    <w:abstractNumId w:val="8"/>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0"/>
  <w:doNotDisplayPageBoundaries w:val="1"/>
  <w:bordersDoNotSurroundHeader w:val="0"/>
  <w:bordersDoNotSurroundFooter w:val="0"/>
  <w:documentProtection w:enforcement="0"/>
  <w:defaultTabStop w:val="42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NhYzY2ZWQ4ZTY2NDViNzM5NGNkMTliNzU2ZDc1YjAifQ=="/>
  </w:docVars>
  <w:rsids>
    <w:rsidRoot w:val="00E1465D"/>
    <w:rsid w:val="00003475"/>
    <w:rsid w:val="0000668D"/>
    <w:rsid w:val="00007345"/>
    <w:rsid w:val="00007F48"/>
    <w:rsid w:val="0001497E"/>
    <w:rsid w:val="00020C47"/>
    <w:rsid w:val="00026F03"/>
    <w:rsid w:val="000271E1"/>
    <w:rsid w:val="00034905"/>
    <w:rsid w:val="0003602B"/>
    <w:rsid w:val="00045FBF"/>
    <w:rsid w:val="00057407"/>
    <w:rsid w:val="000637E8"/>
    <w:rsid w:val="0007405B"/>
    <w:rsid w:val="000741A7"/>
    <w:rsid w:val="000757DF"/>
    <w:rsid w:val="0007703F"/>
    <w:rsid w:val="00080151"/>
    <w:rsid w:val="00080170"/>
    <w:rsid w:val="0008064A"/>
    <w:rsid w:val="00082519"/>
    <w:rsid w:val="00085016"/>
    <w:rsid w:val="00086E86"/>
    <w:rsid w:val="00092073"/>
    <w:rsid w:val="000937CB"/>
    <w:rsid w:val="000B0B27"/>
    <w:rsid w:val="000B2F55"/>
    <w:rsid w:val="000B377B"/>
    <w:rsid w:val="000B4D0B"/>
    <w:rsid w:val="000B5078"/>
    <w:rsid w:val="000B61C1"/>
    <w:rsid w:val="000B6B0E"/>
    <w:rsid w:val="000B790C"/>
    <w:rsid w:val="000C4256"/>
    <w:rsid w:val="000C57EC"/>
    <w:rsid w:val="000D2BA8"/>
    <w:rsid w:val="000E3496"/>
    <w:rsid w:val="000E39BC"/>
    <w:rsid w:val="000F3016"/>
    <w:rsid w:val="001008A7"/>
    <w:rsid w:val="00102AD6"/>
    <w:rsid w:val="0010636B"/>
    <w:rsid w:val="0010642C"/>
    <w:rsid w:val="00112239"/>
    <w:rsid w:val="00112A29"/>
    <w:rsid w:val="00113271"/>
    <w:rsid w:val="00113829"/>
    <w:rsid w:val="00113A94"/>
    <w:rsid w:val="001220F5"/>
    <w:rsid w:val="0012279B"/>
    <w:rsid w:val="00130BFA"/>
    <w:rsid w:val="00132AC1"/>
    <w:rsid w:val="00134A32"/>
    <w:rsid w:val="001360BC"/>
    <w:rsid w:val="001372EE"/>
    <w:rsid w:val="00137610"/>
    <w:rsid w:val="00140872"/>
    <w:rsid w:val="00141FC2"/>
    <w:rsid w:val="00144312"/>
    <w:rsid w:val="001520EF"/>
    <w:rsid w:val="00156CEC"/>
    <w:rsid w:val="00162F88"/>
    <w:rsid w:val="00166511"/>
    <w:rsid w:val="00175383"/>
    <w:rsid w:val="001758CF"/>
    <w:rsid w:val="00176184"/>
    <w:rsid w:val="001764BA"/>
    <w:rsid w:val="001819C6"/>
    <w:rsid w:val="00182BDF"/>
    <w:rsid w:val="00196AC6"/>
    <w:rsid w:val="001976A1"/>
    <w:rsid w:val="001A4006"/>
    <w:rsid w:val="001A5876"/>
    <w:rsid w:val="001B175A"/>
    <w:rsid w:val="001B3A70"/>
    <w:rsid w:val="001B5E72"/>
    <w:rsid w:val="001B6A6C"/>
    <w:rsid w:val="001B7A5F"/>
    <w:rsid w:val="001C0E40"/>
    <w:rsid w:val="001D4866"/>
    <w:rsid w:val="001D5A30"/>
    <w:rsid w:val="001D5FFD"/>
    <w:rsid w:val="001E4134"/>
    <w:rsid w:val="001F2780"/>
    <w:rsid w:val="002009DC"/>
    <w:rsid w:val="0020297B"/>
    <w:rsid w:val="00204084"/>
    <w:rsid w:val="0020601E"/>
    <w:rsid w:val="00212196"/>
    <w:rsid w:val="00216B67"/>
    <w:rsid w:val="00221A6C"/>
    <w:rsid w:val="0022538D"/>
    <w:rsid w:val="00232284"/>
    <w:rsid w:val="0025699D"/>
    <w:rsid w:val="002570DD"/>
    <w:rsid w:val="00260368"/>
    <w:rsid w:val="00261D31"/>
    <w:rsid w:val="00273E66"/>
    <w:rsid w:val="00276334"/>
    <w:rsid w:val="0028055A"/>
    <w:rsid w:val="002835E3"/>
    <w:rsid w:val="00284D5C"/>
    <w:rsid w:val="002908A8"/>
    <w:rsid w:val="00292578"/>
    <w:rsid w:val="00295B21"/>
    <w:rsid w:val="002972D1"/>
    <w:rsid w:val="002A104A"/>
    <w:rsid w:val="002A34F0"/>
    <w:rsid w:val="002A3655"/>
    <w:rsid w:val="002A7851"/>
    <w:rsid w:val="002B2CCE"/>
    <w:rsid w:val="002C3BEB"/>
    <w:rsid w:val="002C482E"/>
    <w:rsid w:val="002C5155"/>
    <w:rsid w:val="002D102E"/>
    <w:rsid w:val="002D1179"/>
    <w:rsid w:val="002D158E"/>
    <w:rsid w:val="002D3528"/>
    <w:rsid w:val="002D6571"/>
    <w:rsid w:val="002E17D0"/>
    <w:rsid w:val="002E3E40"/>
    <w:rsid w:val="002E4B67"/>
    <w:rsid w:val="002E6D88"/>
    <w:rsid w:val="002F2EC0"/>
    <w:rsid w:val="002F64C1"/>
    <w:rsid w:val="00304457"/>
    <w:rsid w:val="00306DFB"/>
    <w:rsid w:val="00310A30"/>
    <w:rsid w:val="003200EF"/>
    <w:rsid w:val="00320A05"/>
    <w:rsid w:val="003245E7"/>
    <w:rsid w:val="00324CC3"/>
    <w:rsid w:val="00326E1C"/>
    <w:rsid w:val="00341280"/>
    <w:rsid w:val="00343C9B"/>
    <w:rsid w:val="00343FFA"/>
    <w:rsid w:val="003464DE"/>
    <w:rsid w:val="00352306"/>
    <w:rsid w:val="00354BF6"/>
    <w:rsid w:val="003568AD"/>
    <w:rsid w:val="00356ED1"/>
    <w:rsid w:val="0036333F"/>
    <w:rsid w:val="003674F3"/>
    <w:rsid w:val="0037087D"/>
    <w:rsid w:val="00377372"/>
    <w:rsid w:val="003817B2"/>
    <w:rsid w:val="003863D5"/>
    <w:rsid w:val="003863E7"/>
    <w:rsid w:val="00391068"/>
    <w:rsid w:val="00392FED"/>
    <w:rsid w:val="00393769"/>
    <w:rsid w:val="003937C2"/>
    <w:rsid w:val="00393CFB"/>
    <w:rsid w:val="00393EA6"/>
    <w:rsid w:val="003A1081"/>
    <w:rsid w:val="003A5790"/>
    <w:rsid w:val="003B25BD"/>
    <w:rsid w:val="003B5312"/>
    <w:rsid w:val="003C1FFD"/>
    <w:rsid w:val="003C39F9"/>
    <w:rsid w:val="003C5C0F"/>
    <w:rsid w:val="003C719A"/>
    <w:rsid w:val="003D3FB6"/>
    <w:rsid w:val="003D7B50"/>
    <w:rsid w:val="003E0D83"/>
    <w:rsid w:val="003E0FBC"/>
    <w:rsid w:val="003E2C6D"/>
    <w:rsid w:val="003F2C1B"/>
    <w:rsid w:val="003F2E52"/>
    <w:rsid w:val="003F531E"/>
    <w:rsid w:val="003F797E"/>
    <w:rsid w:val="00401D06"/>
    <w:rsid w:val="00401F94"/>
    <w:rsid w:val="00410430"/>
    <w:rsid w:val="004172AF"/>
    <w:rsid w:val="0042072A"/>
    <w:rsid w:val="0042645E"/>
    <w:rsid w:val="004338B3"/>
    <w:rsid w:val="00436114"/>
    <w:rsid w:val="00436314"/>
    <w:rsid w:val="004372AF"/>
    <w:rsid w:val="004375BE"/>
    <w:rsid w:val="00440F56"/>
    <w:rsid w:val="004429DD"/>
    <w:rsid w:val="00444489"/>
    <w:rsid w:val="00444F40"/>
    <w:rsid w:val="004509F5"/>
    <w:rsid w:val="00452687"/>
    <w:rsid w:val="00457994"/>
    <w:rsid w:val="00462902"/>
    <w:rsid w:val="00466B0F"/>
    <w:rsid w:val="0047261D"/>
    <w:rsid w:val="00473839"/>
    <w:rsid w:val="00473C78"/>
    <w:rsid w:val="0048078B"/>
    <w:rsid w:val="00481158"/>
    <w:rsid w:val="0048653C"/>
    <w:rsid w:val="0048679E"/>
    <w:rsid w:val="004904EB"/>
    <w:rsid w:val="004A0A11"/>
    <w:rsid w:val="004A20DA"/>
    <w:rsid w:val="004A4EE5"/>
    <w:rsid w:val="004B1095"/>
    <w:rsid w:val="004C3A7D"/>
    <w:rsid w:val="004C43B0"/>
    <w:rsid w:val="004C6155"/>
    <w:rsid w:val="004D5A18"/>
    <w:rsid w:val="004F2115"/>
    <w:rsid w:val="004F31CD"/>
    <w:rsid w:val="004F321C"/>
    <w:rsid w:val="004F601D"/>
    <w:rsid w:val="004F7417"/>
    <w:rsid w:val="004F744B"/>
    <w:rsid w:val="005038C8"/>
    <w:rsid w:val="005171F7"/>
    <w:rsid w:val="00520577"/>
    <w:rsid w:val="005213FD"/>
    <w:rsid w:val="00537713"/>
    <w:rsid w:val="00540DA2"/>
    <w:rsid w:val="00541FFE"/>
    <w:rsid w:val="005547C1"/>
    <w:rsid w:val="00560AEF"/>
    <w:rsid w:val="00562B58"/>
    <w:rsid w:val="00567113"/>
    <w:rsid w:val="005672AC"/>
    <w:rsid w:val="00575D00"/>
    <w:rsid w:val="00581800"/>
    <w:rsid w:val="005827E9"/>
    <w:rsid w:val="00582CDD"/>
    <w:rsid w:val="0059117B"/>
    <w:rsid w:val="00591E5F"/>
    <w:rsid w:val="00594156"/>
    <w:rsid w:val="005A02A1"/>
    <w:rsid w:val="005A11F9"/>
    <w:rsid w:val="005A2F1E"/>
    <w:rsid w:val="005A4D89"/>
    <w:rsid w:val="005A54FE"/>
    <w:rsid w:val="005A72F4"/>
    <w:rsid w:val="005B0F85"/>
    <w:rsid w:val="005B306B"/>
    <w:rsid w:val="005C4734"/>
    <w:rsid w:val="005C48AA"/>
    <w:rsid w:val="005D131C"/>
    <w:rsid w:val="005E08C3"/>
    <w:rsid w:val="005E0BC5"/>
    <w:rsid w:val="005E5DC3"/>
    <w:rsid w:val="005E7716"/>
    <w:rsid w:val="005F66BA"/>
    <w:rsid w:val="005F69AE"/>
    <w:rsid w:val="005F6FB5"/>
    <w:rsid w:val="0060051C"/>
    <w:rsid w:val="00601782"/>
    <w:rsid w:val="00602A90"/>
    <w:rsid w:val="0060448F"/>
    <w:rsid w:val="00605934"/>
    <w:rsid w:val="0060646F"/>
    <w:rsid w:val="00615303"/>
    <w:rsid w:val="00622E4C"/>
    <w:rsid w:val="006232E7"/>
    <w:rsid w:val="0062405D"/>
    <w:rsid w:val="006255C4"/>
    <w:rsid w:val="00626386"/>
    <w:rsid w:val="00626C6D"/>
    <w:rsid w:val="00633A41"/>
    <w:rsid w:val="006340E9"/>
    <w:rsid w:val="00635259"/>
    <w:rsid w:val="00640BF2"/>
    <w:rsid w:val="00652A76"/>
    <w:rsid w:val="00653C9F"/>
    <w:rsid w:val="006551A5"/>
    <w:rsid w:val="00656D64"/>
    <w:rsid w:val="0066368D"/>
    <w:rsid w:val="00665057"/>
    <w:rsid w:val="006658B2"/>
    <w:rsid w:val="006675BD"/>
    <w:rsid w:val="006721DF"/>
    <w:rsid w:val="006729B6"/>
    <w:rsid w:val="00674BC7"/>
    <w:rsid w:val="006825E5"/>
    <w:rsid w:val="00685FF5"/>
    <w:rsid w:val="00687983"/>
    <w:rsid w:val="00687A09"/>
    <w:rsid w:val="006908E3"/>
    <w:rsid w:val="0069195F"/>
    <w:rsid w:val="006921F8"/>
    <w:rsid w:val="00692BAB"/>
    <w:rsid w:val="006A1739"/>
    <w:rsid w:val="006A6323"/>
    <w:rsid w:val="006B7AAB"/>
    <w:rsid w:val="006D049E"/>
    <w:rsid w:val="006D2481"/>
    <w:rsid w:val="006D478C"/>
    <w:rsid w:val="006D53DF"/>
    <w:rsid w:val="006E2838"/>
    <w:rsid w:val="006E6644"/>
    <w:rsid w:val="006E71FB"/>
    <w:rsid w:val="006F395B"/>
    <w:rsid w:val="006F5071"/>
    <w:rsid w:val="006F67A8"/>
    <w:rsid w:val="00701354"/>
    <w:rsid w:val="00701EDD"/>
    <w:rsid w:val="007023F9"/>
    <w:rsid w:val="007050F9"/>
    <w:rsid w:val="00707AE6"/>
    <w:rsid w:val="007163B8"/>
    <w:rsid w:val="00727823"/>
    <w:rsid w:val="007306FB"/>
    <w:rsid w:val="00733E89"/>
    <w:rsid w:val="00742A95"/>
    <w:rsid w:val="00746F37"/>
    <w:rsid w:val="00750473"/>
    <w:rsid w:val="00756853"/>
    <w:rsid w:val="007619CE"/>
    <w:rsid w:val="00764A60"/>
    <w:rsid w:val="007677FD"/>
    <w:rsid w:val="0077137B"/>
    <w:rsid w:val="007739C8"/>
    <w:rsid w:val="0077543F"/>
    <w:rsid w:val="00783765"/>
    <w:rsid w:val="00783820"/>
    <w:rsid w:val="00783D4E"/>
    <w:rsid w:val="00785248"/>
    <w:rsid w:val="00785F55"/>
    <w:rsid w:val="00790BB6"/>
    <w:rsid w:val="007A54D1"/>
    <w:rsid w:val="007B11B5"/>
    <w:rsid w:val="007B1B02"/>
    <w:rsid w:val="007B2E3C"/>
    <w:rsid w:val="007B387F"/>
    <w:rsid w:val="007B6467"/>
    <w:rsid w:val="007B6B41"/>
    <w:rsid w:val="007C16A5"/>
    <w:rsid w:val="007C273C"/>
    <w:rsid w:val="007C7C6B"/>
    <w:rsid w:val="007D318C"/>
    <w:rsid w:val="007D69A8"/>
    <w:rsid w:val="007D6CA8"/>
    <w:rsid w:val="007E2CB0"/>
    <w:rsid w:val="007F056E"/>
    <w:rsid w:val="007F1B51"/>
    <w:rsid w:val="007F3271"/>
    <w:rsid w:val="008042CA"/>
    <w:rsid w:val="0080796D"/>
    <w:rsid w:val="0081087B"/>
    <w:rsid w:val="00810B2F"/>
    <w:rsid w:val="00811A83"/>
    <w:rsid w:val="00814EE9"/>
    <w:rsid w:val="00820265"/>
    <w:rsid w:val="00821651"/>
    <w:rsid w:val="00827C30"/>
    <w:rsid w:val="008311AF"/>
    <w:rsid w:val="0083477C"/>
    <w:rsid w:val="0083538E"/>
    <w:rsid w:val="00845FE6"/>
    <w:rsid w:val="0084601B"/>
    <w:rsid w:val="0085614F"/>
    <w:rsid w:val="00857015"/>
    <w:rsid w:val="0086496D"/>
    <w:rsid w:val="0086784B"/>
    <w:rsid w:val="00883401"/>
    <w:rsid w:val="008845E2"/>
    <w:rsid w:val="00887792"/>
    <w:rsid w:val="008909C3"/>
    <w:rsid w:val="00893B00"/>
    <w:rsid w:val="008945FB"/>
    <w:rsid w:val="00895587"/>
    <w:rsid w:val="008A2224"/>
    <w:rsid w:val="008B1310"/>
    <w:rsid w:val="008B337A"/>
    <w:rsid w:val="008B6A04"/>
    <w:rsid w:val="008B75BA"/>
    <w:rsid w:val="008B7B2D"/>
    <w:rsid w:val="008C5FDA"/>
    <w:rsid w:val="008D4F88"/>
    <w:rsid w:val="008E6F5B"/>
    <w:rsid w:val="008E76AE"/>
    <w:rsid w:val="008F1301"/>
    <w:rsid w:val="008F692D"/>
    <w:rsid w:val="009000A7"/>
    <w:rsid w:val="0090487D"/>
    <w:rsid w:val="00904A76"/>
    <w:rsid w:val="00907431"/>
    <w:rsid w:val="00907DD2"/>
    <w:rsid w:val="00910E16"/>
    <w:rsid w:val="00912D29"/>
    <w:rsid w:val="00914AC3"/>
    <w:rsid w:val="00916AD1"/>
    <w:rsid w:val="00920FC8"/>
    <w:rsid w:val="0092743B"/>
    <w:rsid w:val="00932376"/>
    <w:rsid w:val="009359E2"/>
    <w:rsid w:val="0093742E"/>
    <w:rsid w:val="0094276E"/>
    <w:rsid w:val="0094658E"/>
    <w:rsid w:val="00951078"/>
    <w:rsid w:val="009514A7"/>
    <w:rsid w:val="0095276D"/>
    <w:rsid w:val="009546E2"/>
    <w:rsid w:val="00956AB8"/>
    <w:rsid w:val="00956FE8"/>
    <w:rsid w:val="009573A9"/>
    <w:rsid w:val="00960A24"/>
    <w:rsid w:val="00961CF7"/>
    <w:rsid w:val="00963513"/>
    <w:rsid w:val="00964185"/>
    <w:rsid w:val="00976FE8"/>
    <w:rsid w:val="00985053"/>
    <w:rsid w:val="00991F04"/>
    <w:rsid w:val="00992B5C"/>
    <w:rsid w:val="00994AD6"/>
    <w:rsid w:val="00997156"/>
    <w:rsid w:val="009A1042"/>
    <w:rsid w:val="009A2DF3"/>
    <w:rsid w:val="009A4440"/>
    <w:rsid w:val="009A6E5F"/>
    <w:rsid w:val="009B3DED"/>
    <w:rsid w:val="009C719E"/>
    <w:rsid w:val="009D3867"/>
    <w:rsid w:val="009D6B51"/>
    <w:rsid w:val="009E4250"/>
    <w:rsid w:val="009F2A08"/>
    <w:rsid w:val="009F4DC0"/>
    <w:rsid w:val="009F5177"/>
    <w:rsid w:val="00A00295"/>
    <w:rsid w:val="00A03074"/>
    <w:rsid w:val="00A058AA"/>
    <w:rsid w:val="00A126FC"/>
    <w:rsid w:val="00A1549D"/>
    <w:rsid w:val="00A15752"/>
    <w:rsid w:val="00A17402"/>
    <w:rsid w:val="00A236C1"/>
    <w:rsid w:val="00A362C6"/>
    <w:rsid w:val="00A3703B"/>
    <w:rsid w:val="00A40F77"/>
    <w:rsid w:val="00A50241"/>
    <w:rsid w:val="00A54416"/>
    <w:rsid w:val="00A57E25"/>
    <w:rsid w:val="00A62A8B"/>
    <w:rsid w:val="00A67F11"/>
    <w:rsid w:val="00A73E60"/>
    <w:rsid w:val="00A75601"/>
    <w:rsid w:val="00A767BA"/>
    <w:rsid w:val="00A83499"/>
    <w:rsid w:val="00A935EA"/>
    <w:rsid w:val="00AB1353"/>
    <w:rsid w:val="00AB3297"/>
    <w:rsid w:val="00AB5FE6"/>
    <w:rsid w:val="00AC7130"/>
    <w:rsid w:val="00AD6B9E"/>
    <w:rsid w:val="00AE31FA"/>
    <w:rsid w:val="00AF0C7F"/>
    <w:rsid w:val="00AF288B"/>
    <w:rsid w:val="00B02067"/>
    <w:rsid w:val="00B061A0"/>
    <w:rsid w:val="00B067B9"/>
    <w:rsid w:val="00B10669"/>
    <w:rsid w:val="00B1639E"/>
    <w:rsid w:val="00B17A2C"/>
    <w:rsid w:val="00B20EB4"/>
    <w:rsid w:val="00B303A3"/>
    <w:rsid w:val="00B31917"/>
    <w:rsid w:val="00B363C5"/>
    <w:rsid w:val="00B36F38"/>
    <w:rsid w:val="00B43B24"/>
    <w:rsid w:val="00B51E12"/>
    <w:rsid w:val="00B5287B"/>
    <w:rsid w:val="00B552A1"/>
    <w:rsid w:val="00B562ED"/>
    <w:rsid w:val="00B60E2A"/>
    <w:rsid w:val="00B67C0C"/>
    <w:rsid w:val="00B73801"/>
    <w:rsid w:val="00B81D1A"/>
    <w:rsid w:val="00B824AA"/>
    <w:rsid w:val="00B87B07"/>
    <w:rsid w:val="00B9007D"/>
    <w:rsid w:val="00B93C18"/>
    <w:rsid w:val="00B961A9"/>
    <w:rsid w:val="00BA3590"/>
    <w:rsid w:val="00BA3C1D"/>
    <w:rsid w:val="00BA7B4F"/>
    <w:rsid w:val="00BB1B9B"/>
    <w:rsid w:val="00BC246A"/>
    <w:rsid w:val="00BC283B"/>
    <w:rsid w:val="00BC297E"/>
    <w:rsid w:val="00BC69F1"/>
    <w:rsid w:val="00BC72F7"/>
    <w:rsid w:val="00BD058D"/>
    <w:rsid w:val="00BD601E"/>
    <w:rsid w:val="00BD60F2"/>
    <w:rsid w:val="00BD7FB7"/>
    <w:rsid w:val="00BE05A1"/>
    <w:rsid w:val="00BF12A0"/>
    <w:rsid w:val="00C0012E"/>
    <w:rsid w:val="00C06C91"/>
    <w:rsid w:val="00C128D9"/>
    <w:rsid w:val="00C1375A"/>
    <w:rsid w:val="00C15CDA"/>
    <w:rsid w:val="00C160EE"/>
    <w:rsid w:val="00C226D8"/>
    <w:rsid w:val="00C24C8B"/>
    <w:rsid w:val="00C333B2"/>
    <w:rsid w:val="00C349D8"/>
    <w:rsid w:val="00C409B4"/>
    <w:rsid w:val="00C40CBE"/>
    <w:rsid w:val="00C412AE"/>
    <w:rsid w:val="00C431D9"/>
    <w:rsid w:val="00C46304"/>
    <w:rsid w:val="00C46C8A"/>
    <w:rsid w:val="00C47FDA"/>
    <w:rsid w:val="00C5635C"/>
    <w:rsid w:val="00C61D1D"/>
    <w:rsid w:val="00C628DA"/>
    <w:rsid w:val="00C64D2B"/>
    <w:rsid w:val="00C674F6"/>
    <w:rsid w:val="00C70BF6"/>
    <w:rsid w:val="00C744CD"/>
    <w:rsid w:val="00C74F7E"/>
    <w:rsid w:val="00C77624"/>
    <w:rsid w:val="00CA1649"/>
    <w:rsid w:val="00CA28FF"/>
    <w:rsid w:val="00CA47FD"/>
    <w:rsid w:val="00CA487B"/>
    <w:rsid w:val="00CB2C45"/>
    <w:rsid w:val="00CB6954"/>
    <w:rsid w:val="00CB74EE"/>
    <w:rsid w:val="00CC0CBF"/>
    <w:rsid w:val="00CC728F"/>
    <w:rsid w:val="00CD1ACD"/>
    <w:rsid w:val="00CD21D3"/>
    <w:rsid w:val="00CD3AF8"/>
    <w:rsid w:val="00CD4E2E"/>
    <w:rsid w:val="00CD5525"/>
    <w:rsid w:val="00CD5DDE"/>
    <w:rsid w:val="00CD5F3B"/>
    <w:rsid w:val="00CE1BA8"/>
    <w:rsid w:val="00CE1CE3"/>
    <w:rsid w:val="00CE3D72"/>
    <w:rsid w:val="00CE59E7"/>
    <w:rsid w:val="00CE5B9D"/>
    <w:rsid w:val="00CF06DC"/>
    <w:rsid w:val="00CF094A"/>
    <w:rsid w:val="00CF4355"/>
    <w:rsid w:val="00D012E5"/>
    <w:rsid w:val="00D04473"/>
    <w:rsid w:val="00D050FA"/>
    <w:rsid w:val="00D06D7A"/>
    <w:rsid w:val="00D14A87"/>
    <w:rsid w:val="00D1682E"/>
    <w:rsid w:val="00D16AE9"/>
    <w:rsid w:val="00D2147F"/>
    <w:rsid w:val="00D30368"/>
    <w:rsid w:val="00D316CE"/>
    <w:rsid w:val="00D31F94"/>
    <w:rsid w:val="00D37319"/>
    <w:rsid w:val="00D40629"/>
    <w:rsid w:val="00D42473"/>
    <w:rsid w:val="00D4350D"/>
    <w:rsid w:val="00D534AB"/>
    <w:rsid w:val="00D535C3"/>
    <w:rsid w:val="00D53E60"/>
    <w:rsid w:val="00D55265"/>
    <w:rsid w:val="00D603EB"/>
    <w:rsid w:val="00D63875"/>
    <w:rsid w:val="00D64FE9"/>
    <w:rsid w:val="00D73948"/>
    <w:rsid w:val="00D740DB"/>
    <w:rsid w:val="00D761C0"/>
    <w:rsid w:val="00D76B8E"/>
    <w:rsid w:val="00D820F7"/>
    <w:rsid w:val="00D910AD"/>
    <w:rsid w:val="00D9237A"/>
    <w:rsid w:val="00D95651"/>
    <w:rsid w:val="00D95D7B"/>
    <w:rsid w:val="00DA2065"/>
    <w:rsid w:val="00DA28E8"/>
    <w:rsid w:val="00DA3342"/>
    <w:rsid w:val="00DA48F3"/>
    <w:rsid w:val="00DA7B0E"/>
    <w:rsid w:val="00DB25F6"/>
    <w:rsid w:val="00DB2F15"/>
    <w:rsid w:val="00DB7B31"/>
    <w:rsid w:val="00DC01DE"/>
    <w:rsid w:val="00DC26CD"/>
    <w:rsid w:val="00DD3385"/>
    <w:rsid w:val="00DD40BB"/>
    <w:rsid w:val="00DD42FC"/>
    <w:rsid w:val="00DE4826"/>
    <w:rsid w:val="00DF1ADB"/>
    <w:rsid w:val="00DF3072"/>
    <w:rsid w:val="00E02484"/>
    <w:rsid w:val="00E039F8"/>
    <w:rsid w:val="00E03AC3"/>
    <w:rsid w:val="00E06DDA"/>
    <w:rsid w:val="00E10112"/>
    <w:rsid w:val="00E107B5"/>
    <w:rsid w:val="00E12D6E"/>
    <w:rsid w:val="00E1465D"/>
    <w:rsid w:val="00E158E2"/>
    <w:rsid w:val="00E166C1"/>
    <w:rsid w:val="00E16908"/>
    <w:rsid w:val="00E24B9E"/>
    <w:rsid w:val="00E328F0"/>
    <w:rsid w:val="00E33603"/>
    <w:rsid w:val="00E3521D"/>
    <w:rsid w:val="00E3745F"/>
    <w:rsid w:val="00E37B98"/>
    <w:rsid w:val="00E43ABC"/>
    <w:rsid w:val="00E5789B"/>
    <w:rsid w:val="00E65255"/>
    <w:rsid w:val="00E706DE"/>
    <w:rsid w:val="00E72501"/>
    <w:rsid w:val="00E766A1"/>
    <w:rsid w:val="00E770F3"/>
    <w:rsid w:val="00E81D11"/>
    <w:rsid w:val="00E85F5A"/>
    <w:rsid w:val="00E96C7D"/>
    <w:rsid w:val="00E97767"/>
    <w:rsid w:val="00EA112A"/>
    <w:rsid w:val="00EA205F"/>
    <w:rsid w:val="00EA5A10"/>
    <w:rsid w:val="00EA5CA2"/>
    <w:rsid w:val="00EB7A10"/>
    <w:rsid w:val="00EC50AA"/>
    <w:rsid w:val="00ED19F4"/>
    <w:rsid w:val="00EE0396"/>
    <w:rsid w:val="00EE3406"/>
    <w:rsid w:val="00EE4DA0"/>
    <w:rsid w:val="00EE7E77"/>
    <w:rsid w:val="00EF2EC7"/>
    <w:rsid w:val="00EF3D26"/>
    <w:rsid w:val="00F0000A"/>
    <w:rsid w:val="00F11DB0"/>
    <w:rsid w:val="00F15B0B"/>
    <w:rsid w:val="00F16DFF"/>
    <w:rsid w:val="00F2735C"/>
    <w:rsid w:val="00F30BA9"/>
    <w:rsid w:val="00F36665"/>
    <w:rsid w:val="00F41FB9"/>
    <w:rsid w:val="00F47238"/>
    <w:rsid w:val="00F520A6"/>
    <w:rsid w:val="00F62707"/>
    <w:rsid w:val="00F62A7B"/>
    <w:rsid w:val="00F6688E"/>
    <w:rsid w:val="00F82AFD"/>
    <w:rsid w:val="00F82EE2"/>
    <w:rsid w:val="00F82FB1"/>
    <w:rsid w:val="00F90345"/>
    <w:rsid w:val="00FA1744"/>
    <w:rsid w:val="00FA1A98"/>
    <w:rsid w:val="00FA262A"/>
    <w:rsid w:val="00FA55F6"/>
    <w:rsid w:val="00FB4F4A"/>
    <w:rsid w:val="00FB5904"/>
    <w:rsid w:val="00FB6323"/>
    <w:rsid w:val="00FC0DFD"/>
    <w:rsid w:val="00FC15A7"/>
    <w:rsid w:val="00FC531B"/>
    <w:rsid w:val="00FC53E2"/>
    <w:rsid w:val="00FC575E"/>
    <w:rsid w:val="00FC77E5"/>
    <w:rsid w:val="00FD5AB9"/>
    <w:rsid w:val="00FD60DA"/>
    <w:rsid w:val="00FE05C0"/>
    <w:rsid w:val="00FE5F9F"/>
    <w:rsid w:val="00FF1DDA"/>
    <w:rsid w:val="00FF4C38"/>
    <w:rsid w:val="00FF5B05"/>
    <w:rsid w:val="01176EA7"/>
    <w:rsid w:val="013730A5"/>
    <w:rsid w:val="03F572CD"/>
    <w:rsid w:val="043B4C5B"/>
    <w:rsid w:val="043E70E1"/>
    <w:rsid w:val="04635ABA"/>
    <w:rsid w:val="04675A50"/>
    <w:rsid w:val="04B21DC8"/>
    <w:rsid w:val="04C954B6"/>
    <w:rsid w:val="05031C1C"/>
    <w:rsid w:val="054F6C10"/>
    <w:rsid w:val="05600E8A"/>
    <w:rsid w:val="056A253B"/>
    <w:rsid w:val="05EB5211"/>
    <w:rsid w:val="05ED01D7"/>
    <w:rsid w:val="06F34DC4"/>
    <w:rsid w:val="07294629"/>
    <w:rsid w:val="07D72EEC"/>
    <w:rsid w:val="080170C8"/>
    <w:rsid w:val="088A5C43"/>
    <w:rsid w:val="090E6DE2"/>
    <w:rsid w:val="09B07E99"/>
    <w:rsid w:val="0AE222D4"/>
    <w:rsid w:val="0AF96A4E"/>
    <w:rsid w:val="0BD22349"/>
    <w:rsid w:val="0C2A0BF5"/>
    <w:rsid w:val="0D38442D"/>
    <w:rsid w:val="0D9F44AC"/>
    <w:rsid w:val="0E3C6461"/>
    <w:rsid w:val="0E5719EA"/>
    <w:rsid w:val="0F3D3F7D"/>
    <w:rsid w:val="0F7F4595"/>
    <w:rsid w:val="109E7152"/>
    <w:rsid w:val="1100087F"/>
    <w:rsid w:val="11531836"/>
    <w:rsid w:val="11E518A7"/>
    <w:rsid w:val="120E1C01"/>
    <w:rsid w:val="12631F4C"/>
    <w:rsid w:val="129245E0"/>
    <w:rsid w:val="12A07F3B"/>
    <w:rsid w:val="131977B0"/>
    <w:rsid w:val="140432BB"/>
    <w:rsid w:val="1446679B"/>
    <w:rsid w:val="14AD74AF"/>
    <w:rsid w:val="155206C0"/>
    <w:rsid w:val="161B7606"/>
    <w:rsid w:val="17604CAC"/>
    <w:rsid w:val="1870193D"/>
    <w:rsid w:val="188744BB"/>
    <w:rsid w:val="188C1683"/>
    <w:rsid w:val="18AF5EEB"/>
    <w:rsid w:val="19AF1F1B"/>
    <w:rsid w:val="19D92AF4"/>
    <w:rsid w:val="1A66082C"/>
    <w:rsid w:val="1AA749A0"/>
    <w:rsid w:val="1AC51B46"/>
    <w:rsid w:val="1B154000"/>
    <w:rsid w:val="1B20231F"/>
    <w:rsid w:val="1B245FF1"/>
    <w:rsid w:val="1B593EEC"/>
    <w:rsid w:val="1BA36333"/>
    <w:rsid w:val="1BC91BBD"/>
    <w:rsid w:val="1C475939"/>
    <w:rsid w:val="1C5841A4"/>
    <w:rsid w:val="1C6C7C4F"/>
    <w:rsid w:val="1D1735EF"/>
    <w:rsid w:val="1D2759D6"/>
    <w:rsid w:val="1D282738"/>
    <w:rsid w:val="1D3764AF"/>
    <w:rsid w:val="1E487669"/>
    <w:rsid w:val="1ED55F80"/>
    <w:rsid w:val="1F6400AC"/>
    <w:rsid w:val="1F713AC0"/>
    <w:rsid w:val="200D799B"/>
    <w:rsid w:val="20D44015"/>
    <w:rsid w:val="220F17A9"/>
    <w:rsid w:val="23C54D01"/>
    <w:rsid w:val="23D522C2"/>
    <w:rsid w:val="24C543A1"/>
    <w:rsid w:val="24D740D4"/>
    <w:rsid w:val="24EC7B7F"/>
    <w:rsid w:val="25EB0FC4"/>
    <w:rsid w:val="261C6242"/>
    <w:rsid w:val="28A9642D"/>
    <w:rsid w:val="2903193C"/>
    <w:rsid w:val="29087613"/>
    <w:rsid w:val="294C6E3F"/>
    <w:rsid w:val="29BD7D3C"/>
    <w:rsid w:val="29F232F0"/>
    <w:rsid w:val="2A4828F5"/>
    <w:rsid w:val="2A7F27ED"/>
    <w:rsid w:val="2AD92954"/>
    <w:rsid w:val="2B4017F0"/>
    <w:rsid w:val="2B601654"/>
    <w:rsid w:val="2C1D748D"/>
    <w:rsid w:val="2C9F1F76"/>
    <w:rsid w:val="2E0F4CE4"/>
    <w:rsid w:val="2EFB1474"/>
    <w:rsid w:val="2F3A18F2"/>
    <w:rsid w:val="2F601BF4"/>
    <w:rsid w:val="2F8310E0"/>
    <w:rsid w:val="2F94153F"/>
    <w:rsid w:val="309676F5"/>
    <w:rsid w:val="31A87524"/>
    <w:rsid w:val="324F1302"/>
    <w:rsid w:val="326B2B7E"/>
    <w:rsid w:val="333F17C2"/>
    <w:rsid w:val="33C12353"/>
    <w:rsid w:val="3401622F"/>
    <w:rsid w:val="351522E2"/>
    <w:rsid w:val="3542559A"/>
    <w:rsid w:val="356A2A1B"/>
    <w:rsid w:val="35BE2E72"/>
    <w:rsid w:val="35E02ECA"/>
    <w:rsid w:val="363560F0"/>
    <w:rsid w:val="36D861B6"/>
    <w:rsid w:val="37427AD3"/>
    <w:rsid w:val="376143FD"/>
    <w:rsid w:val="383A48E8"/>
    <w:rsid w:val="38A722E3"/>
    <w:rsid w:val="396401D4"/>
    <w:rsid w:val="3B5F50F7"/>
    <w:rsid w:val="3B60677A"/>
    <w:rsid w:val="3C327C29"/>
    <w:rsid w:val="3F5860E5"/>
    <w:rsid w:val="40610FCA"/>
    <w:rsid w:val="410A07A5"/>
    <w:rsid w:val="41BB0BAE"/>
    <w:rsid w:val="420A743F"/>
    <w:rsid w:val="421E3839"/>
    <w:rsid w:val="426923B8"/>
    <w:rsid w:val="42E14644"/>
    <w:rsid w:val="43064F71"/>
    <w:rsid w:val="43CD0543"/>
    <w:rsid w:val="44110F59"/>
    <w:rsid w:val="4476738E"/>
    <w:rsid w:val="44C1472D"/>
    <w:rsid w:val="44DF070A"/>
    <w:rsid w:val="45C7169E"/>
    <w:rsid w:val="46496788"/>
    <w:rsid w:val="464C44CA"/>
    <w:rsid w:val="46BA7686"/>
    <w:rsid w:val="46EB45E4"/>
    <w:rsid w:val="471843AC"/>
    <w:rsid w:val="47A60BEF"/>
    <w:rsid w:val="47CC58C3"/>
    <w:rsid w:val="47F30F4B"/>
    <w:rsid w:val="47F508A3"/>
    <w:rsid w:val="4812529F"/>
    <w:rsid w:val="488241D3"/>
    <w:rsid w:val="48945CB4"/>
    <w:rsid w:val="49973CAE"/>
    <w:rsid w:val="49DF4D80"/>
    <w:rsid w:val="4A6D078E"/>
    <w:rsid w:val="4B842010"/>
    <w:rsid w:val="4D510618"/>
    <w:rsid w:val="4DDD7D19"/>
    <w:rsid w:val="4EF37BD9"/>
    <w:rsid w:val="4F5D14F6"/>
    <w:rsid w:val="513F0082"/>
    <w:rsid w:val="51C27D36"/>
    <w:rsid w:val="523A5B1F"/>
    <w:rsid w:val="529D77FC"/>
    <w:rsid w:val="534046EB"/>
    <w:rsid w:val="53607807"/>
    <w:rsid w:val="53BA0BD7"/>
    <w:rsid w:val="5572737D"/>
    <w:rsid w:val="565847C5"/>
    <w:rsid w:val="56F40992"/>
    <w:rsid w:val="575256B8"/>
    <w:rsid w:val="576C28B9"/>
    <w:rsid w:val="57790489"/>
    <w:rsid w:val="57C55E8A"/>
    <w:rsid w:val="58474FB6"/>
    <w:rsid w:val="58DB64B0"/>
    <w:rsid w:val="58E10AA2"/>
    <w:rsid w:val="594B0611"/>
    <w:rsid w:val="5A5359CF"/>
    <w:rsid w:val="5A935193"/>
    <w:rsid w:val="5D973E25"/>
    <w:rsid w:val="5D9A4F15"/>
    <w:rsid w:val="5DAF116F"/>
    <w:rsid w:val="5DFD637E"/>
    <w:rsid w:val="5E7D126D"/>
    <w:rsid w:val="5EA06D09"/>
    <w:rsid w:val="5EFB03E4"/>
    <w:rsid w:val="5F13572D"/>
    <w:rsid w:val="5F180F96"/>
    <w:rsid w:val="5F5244A8"/>
    <w:rsid w:val="5FA82319"/>
    <w:rsid w:val="5FDB3A6D"/>
    <w:rsid w:val="60261FB8"/>
    <w:rsid w:val="61616C24"/>
    <w:rsid w:val="62065A1D"/>
    <w:rsid w:val="623946AB"/>
    <w:rsid w:val="626A0D58"/>
    <w:rsid w:val="62E23D94"/>
    <w:rsid w:val="635C21B5"/>
    <w:rsid w:val="63DA4A6C"/>
    <w:rsid w:val="63DE27AE"/>
    <w:rsid w:val="63F629C1"/>
    <w:rsid w:val="64BB183B"/>
    <w:rsid w:val="658A426F"/>
    <w:rsid w:val="65D5198E"/>
    <w:rsid w:val="66382EC7"/>
    <w:rsid w:val="664A412A"/>
    <w:rsid w:val="67A73DD8"/>
    <w:rsid w:val="68093B71"/>
    <w:rsid w:val="69C142D2"/>
    <w:rsid w:val="69CB6423"/>
    <w:rsid w:val="6A45564A"/>
    <w:rsid w:val="6A925C21"/>
    <w:rsid w:val="6B4849B1"/>
    <w:rsid w:val="6B7D28AC"/>
    <w:rsid w:val="6C7A503E"/>
    <w:rsid w:val="6CAD71C1"/>
    <w:rsid w:val="6DF8446C"/>
    <w:rsid w:val="6E114991"/>
    <w:rsid w:val="6E677844"/>
    <w:rsid w:val="6EA0518E"/>
    <w:rsid w:val="706379BB"/>
    <w:rsid w:val="70CC35BD"/>
    <w:rsid w:val="70FE0423"/>
    <w:rsid w:val="71137D38"/>
    <w:rsid w:val="715E791A"/>
    <w:rsid w:val="71FD3357"/>
    <w:rsid w:val="729055BB"/>
    <w:rsid w:val="72C07522"/>
    <w:rsid w:val="72D059B7"/>
    <w:rsid w:val="734E0D22"/>
    <w:rsid w:val="738C5B0F"/>
    <w:rsid w:val="73AC2EBA"/>
    <w:rsid w:val="74353480"/>
    <w:rsid w:val="74454183"/>
    <w:rsid w:val="74F42927"/>
    <w:rsid w:val="75D57A5A"/>
    <w:rsid w:val="75EC750B"/>
    <w:rsid w:val="76A809F9"/>
    <w:rsid w:val="7798281C"/>
    <w:rsid w:val="77D17A52"/>
    <w:rsid w:val="78151EBE"/>
    <w:rsid w:val="789B25C4"/>
    <w:rsid w:val="79356553"/>
    <w:rsid w:val="79667794"/>
    <w:rsid w:val="79992F3A"/>
    <w:rsid w:val="79AE4579"/>
    <w:rsid w:val="7A660CFF"/>
    <w:rsid w:val="7ABC2940"/>
    <w:rsid w:val="7B8C6488"/>
    <w:rsid w:val="7C273E90"/>
    <w:rsid w:val="7CB83561"/>
    <w:rsid w:val="7CEE7F3B"/>
    <w:rsid w:val="7DA104EE"/>
    <w:rsid w:val="7FDB2161"/>
    <w:rsid w:val="9D7E48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iPriority="0"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jc w:val="both"/>
    </w:pPr>
    <w:rPr>
      <w:rFonts w:ascii="Times New Roman" w:hAnsi="Times New Roman" w:eastAsia="宋体" w:cstheme="minorBidi"/>
      <w:kern w:val="2"/>
      <w:sz w:val="21"/>
      <w:szCs w:val="22"/>
      <w:lang w:val="en-US" w:eastAsia="zh-CN" w:bidi="ar-SA"/>
    </w:rPr>
  </w:style>
  <w:style w:type="paragraph" w:styleId="4">
    <w:name w:val="heading 1"/>
    <w:basedOn w:val="1"/>
    <w:next w:val="1"/>
    <w:link w:val="30"/>
    <w:qFormat/>
    <w:uiPriority w:val="0"/>
    <w:pPr>
      <w:keepNext/>
      <w:keepLines/>
      <w:numPr>
        <w:ilvl w:val="0"/>
        <w:numId w:val="1"/>
      </w:numPr>
      <w:spacing w:before="340" w:after="330" w:line="578" w:lineRule="auto"/>
      <w:jc w:val="left"/>
      <w:outlineLvl w:val="0"/>
    </w:pPr>
    <w:rPr>
      <w:b/>
      <w:bCs/>
      <w:kern w:val="44"/>
      <w:sz w:val="44"/>
      <w:szCs w:val="44"/>
    </w:rPr>
  </w:style>
  <w:style w:type="paragraph" w:styleId="5">
    <w:name w:val="heading 2"/>
    <w:basedOn w:val="1"/>
    <w:next w:val="1"/>
    <w:link w:val="31"/>
    <w:unhideWhenUsed/>
    <w:qFormat/>
    <w:uiPriority w:val="0"/>
    <w:pPr>
      <w:keepNext/>
      <w:keepLines/>
      <w:numPr>
        <w:ilvl w:val="1"/>
        <w:numId w:val="1"/>
      </w:numPr>
      <w:spacing w:before="260" w:after="260" w:line="416" w:lineRule="auto"/>
      <w:outlineLvl w:val="1"/>
    </w:pPr>
    <w:rPr>
      <w:rFonts w:asciiTheme="majorHAnsi" w:hAnsiTheme="majorHAnsi" w:cstheme="majorBidi"/>
      <w:b/>
      <w:bCs/>
      <w:sz w:val="32"/>
      <w:szCs w:val="32"/>
    </w:rPr>
  </w:style>
  <w:style w:type="paragraph" w:styleId="6">
    <w:name w:val="heading 3"/>
    <w:basedOn w:val="1"/>
    <w:next w:val="1"/>
    <w:link w:val="32"/>
    <w:unhideWhenUsed/>
    <w:qFormat/>
    <w:uiPriority w:val="0"/>
    <w:pPr>
      <w:keepNext/>
      <w:keepLines/>
      <w:numPr>
        <w:ilvl w:val="2"/>
        <w:numId w:val="1"/>
      </w:numPr>
      <w:spacing w:before="260" w:after="260" w:line="416" w:lineRule="auto"/>
      <w:outlineLvl w:val="2"/>
    </w:pPr>
    <w:rPr>
      <w:b/>
      <w:bCs/>
      <w:sz w:val="30"/>
      <w:szCs w:val="32"/>
    </w:rPr>
  </w:style>
  <w:style w:type="paragraph" w:styleId="7">
    <w:name w:val="heading 4"/>
    <w:basedOn w:val="1"/>
    <w:next w:val="1"/>
    <w:link w:val="33"/>
    <w:unhideWhenUsed/>
    <w:qFormat/>
    <w:uiPriority w:val="0"/>
    <w:pPr>
      <w:keepNext/>
      <w:keepLines/>
      <w:numPr>
        <w:ilvl w:val="3"/>
        <w:numId w:val="1"/>
      </w:numPr>
      <w:spacing w:before="280" w:after="290" w:line="376" w:lineRule="auto"/>
      <w:outlineLvl w:val="3"/>
    </w:pPr>
    <w:rPr>
      <w:rFonts w:asciiTheme="majorHAnsi" w:hAnsiTheme="majorHAnsi" w:cstheme="majorBidi"/>
      <w:b/>
      <w:bCs/>
      <w:sz w:val="28"/>
      <w:szCs w:val="28"/>
    </w:rPr>
  </w:style>
  <w:style w:type="paragraph" w:styleId="8">
    <w:name w:val="heading 5"/>
    <w:basedOn w:val="1"/>
    <w:next w:val="1"/>
    <w:link w:val="34"/>
    <w:unhideWhenUsed/>
    <w:qFormat/>
    <w:uiPriority w:val="9"/>
    <w:pPr>
      <w:keepNext/>
      <w:keepLines/>
      <w:numPr>
        <w:ilvl w:val="4"/>
        <w:numId w:val="1"/>
      </w:numPr>
      <w:spacing w:before="280" w:after="290" w:line="376" w:lineRule="auto"/>
      <w:outlineLvl w:val="4"/>
    </w:pPr>
    <w:rPr>
      <w:b/>
      <w:bCs/>
      <w:sz w:val="28"/>
      <w:szCs w:val="28"/>
    </w:rPr>
  </w:style>
  <w:style w:type="paragraph" w:styleId="9">
    <w:name w:val="heading 6"/>
    <w:basedOn w:val="1"/>
    <w:next w:val="1"/>
    <w:link w:val="35"/>
    <w:unhideWhenUsed/>
    <w:qFormat/>
    <w:uiPriority w:val="9"/>
    <w:pPr>
      <w:keepNext/>
      <w:keepLines/>
      <w:numPr>
        <w:ilvl w:val="5"/>
        <w:numId w:val="1"/>
      </w:numPr>
      <w:spacing w:before="240" w:after="64" w:line="320" w:lineRule="auto"/>
      <w:outlineLvl w:val="5"/>
    </w:pPr>
    <w:rPr>
      <w:rFonts w:asciiTheme="majorHAnsi" w:hAnsiTheme="majorHAnsi" w:cstheme="majorBidi"/>
      <w:b/>
      <w:bCs/>
      <w:sz w:val="24"/>
      <w:szCs w:val="24"/>
    </w:rPr>
  </w:style>
  <w:style w:type="paragraph" w:styleId="10">
    <w:name w:val="heading 7"/>
    <w:basedOn w:val="1"/>
    <w:next w:val="1"/>
    <w:link w:val="36"/>
    <w:unhideWhenUsed/>
    <w:qFormat/>
    <w:uiPriority w:val="9"/>
    <w:pPr>
      <w:keepNext/>
      <w:keepLines/>
      <w:numPr>
        <w:ilvl w:val="6"/>
        <w:numId w:val="1"/>
      </w:numPr>
      <w:spacing w:before="240" w:after="64" w:line="320" w:lineRule="auto"/>
      <w:outlineLvl w:val="6"/>
    </w:pPr>
    <w:rPr>
      <w:b/>
      <w:bCs/>
      <w:sz w:val="24"/>
      <w:szCs w:val="24"/>
    </w:rPr>
  </w:style>
  <w:style w:type="paragraph" w:styleId="11">
    <w:name w:val="heading 8"/>
    <w:basedOn w:val="1"/>
    <w:next w:val="1"/>
    <w:link w:val="37"/>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sz w:val="24"/>
      <w:szCs w:val="24"/>
    </w:rPr>
  </w:style>
  <w:style w:type="paragraph" w:styleId="12">
    <w:name w:val="heading 9"/>
    <w:basedOn w:val="1"/>
    <w:next w:val="1"/>
    <w:link w:val="38"/>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Cs w:val="21"/>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unhideWhenUsed/>
    <w:qFormat/>
    <w:uiPriority w:val="99"/>
    <w:pPr>
      <w:ind w:firstLine="200" w:firstLineChars="200"/>
    </w:pPr>
  </w:style>
  <w:style w:type="paragraph" w:styleId="3">
    <w:name w:val="Body Text Indent"/>
    <w:basedOn w:val="1"/>
    <w:unhideWhenUsed/>
    <w:qFormat/>
    <w:uiPriority w:val="99"/>
    <w:pPr>
      <w:spacing w:after="120"/>
      <w:ind w:left="420" w:leftChars="200"/>
    </w:pPr>
  </w:style>
  <w:style w:type="paragraph" w:styleId="13">
    <w:name w:val="annotation text"/>
    <w:basedOn w:val="1"/>
    <w:link w:val="74"/>
    <w:unhideWhenUsed/>
    <w:qFormat/>
    <w:uiPriority w:val="99"/>
    <w:pPr>
      <w:spacing w:line="240" w:lineRule="auto"/>
      <w:ind w:firstLine="0"/>
      <w:jc w:val="left"/>
    </w:pPr>
    <w:rPr>
      <w:rFonts w:asciiTheme="minorHAnsi" w:hAnsiTheme="minorHAnsi" w:eastAsiaTheme="minorEastAsia"/>
    </w:rPr>
  </w:style>
  <w:style w:type="paragraph" w:styleId="14">
    <w:name w:val="Body Text"/>
    <w:basedOn w:val="1"/>
    <w:link w:val="39"/>
    <w:unhideWhenUsed/>
    <w:qFormat/>
    <w:uiPriority w:val="99"/>
    <w:pPr>
      <w:spacing w:after="120"/>
    </w:pPr>
  </w:style>
  <w:style w:type="paragraph" w:styleId="15">
    <w:name w:val="toc 3"/>
    <w:basedOn w:val="1"/>
    <w:next w:val="1"/>
    <w:unhideWhenUsed/>
    <w:qFormat/>
    <w:uiPriority w:val="39"/>
    <w:pPr>
      <w:ind w:left="840" w:leftChars="400"/>
    </w:pPr>
  </w:style>
  <w:style w:type="paragraph" w:styleId="16">
    <w:name w:val="Date"/>
    <w:basedOn w:val="1"/>
    <w:next w:val="1"/>
    <w:link w:val="73"/>
    <w:unhideWhenUsed/>
    <w:qFormat/>
    <w:uiPriority w:val="99"/>
    <w:pPr>
      <w:spacing w:line="240" w:lineRule="auto"/>
      <w:ind w:left="100" w:leftChars="2500" w:firstLine="0"/>
    </w:pPr>
    <w:rPr>
      <w:rFonts w:asciiTheme="minorHAnsi" w:hAnsiTheme="minorHAnsi" w:eastAsiaTheme="minorEastAsia"/>
    </w:rPr>
  </w:style>
  <w:style w:type="paragraph" w:styleId="17">
    <w:name w:val="Balloon Text"/>
    <w:basedOn w:val="1"/>
    <w:link w:val="40"/>
    <w:unhideWhenUsed/>
    <w:qFormat/>
    <w:uiPriority w:val="99"/>
    <w:pPr>
      <w:spacing w:line="240" w:lineRule="auto"/>
    </w:pPr>
    <w:rPr>
      <w:sz w:val="18"/>
      <w:szCs w:val="18"/>
    </w:rPr>
  </w:style>
  <w:style w:type="paragraph" w:styleId="18">
    <w:name w:val="footer"/>
    <w:basedOn w:val="1"/>
    <w:link w:val="41"/>
    <w:unhideWhenUsed/>
    <w:qFormat/>
    <w:uiPriority w:val="99"/>
    <w:pPr>
      <w:tabs>
        <w:tab w:val="center" w:pos="4153"/>
        <w:tab w:val="right" w:pos="8306"/>
      </w:tabs>
      <w:snapToGrid w:val="0"/>
      <w:jc w:val="left"/>
    </w:pPr>
    <w:rPr>
      <w:sz w:val="18"/>
      <w:szCs w:val="18"/>
    </w:rPr>
  </w:style>
  <w:style w:type="paragraph" w:styleId="19">
    <w:name w:val="header"/>
    <w:basedOn w:val="1"/>
    <w:link w:val="42"/>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style>
  <w:style w:type="paragraph" w:styleId="21">
    <w:name w:val="toc 2"/>
    <w:basedOn w:val="1"/>
    <w:next w:val="1"/>
    <w:unhideWhenUsed/>
    <w:qFormat/>
    <w:uiPriority w:val="39"/>
    <w:pPr>
      <w:ind w:left="420" w:leftChars="200"/>
    </w:pPr>
  </w:style>
  <w:style w:type="paragraph" w:styleId="22">
    <w:name w:val="HTML Preformatted"/>
    <w:basedOn w:val="1"/>
    <w:link w:val="59"/>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宋体" w:hAnsi="宋体" w:cs="宋体"/>
      <w:kern w:val="0"/>
      <w:sz w:val="24"/>
      <w:szCs w:val="24"/>
    </w:rPr>
  </w:style>
  <w:style w:type="paragraph" w:styleId="23">
    <w:name w:val="Normal (Web)"/>
    <w:basedOn w:val="1"/>
    <w:unhideWhenUsed/>
    <w:qFormat/>
    <w:uiPriority w:val="99"/>
    <w:pPr>
      <w:widowControl/>
      <w:spacing w:before="100" w:beforeAutospacing="1" w:after="100" w:afterAutospacing="1" w:line="240" w:lineRule="auto"/>
      <w:ind w:firstLine="0"/>
      <w:jc w:val="left"/>
    </w:pPr>
    <w:rPr>
      <w:rFonts w:ascii="宋体" w:hAnsi="宋体" w:cs="宋体"/>
      <w:kern w:val="0"/>
      <w:sz w:val="24"/>
      <w:szCs w:val="24"/>
    </w:rPr>
  </w:style>
  <w:style w:type="paragraph" w:styleId="24">
    <w:name w:val="Title"/>
    <w:basedOn w:val="1"/>
    <w:next w:val="1"/>
    <w:link w:val="80"/>
    <w:qFormat/>
    <w:uiPriority w:val="10"/>
    <w:pPr>
      <w:spacing w:before="240" w:after="60" w:line="240" w:lineRule="auto"/>
      <w:ind w:firstLine="0"/>
      <w:jc w:val="center"/>
      <w:outlineLvl w:val="0"/>
    </w:pPr>
    <w:rPr>
      <w:rFonts w:asciiTheme="majorHAnsi" w:hAnsiTheme="majorHAnsi" w:eastAsiaTheme="majorEastAsia" w:cstheme="majorBidi"/>
      <w:b/>
      <w:bCs/>
      <w:sz w:val="32"/>
      <w:szCs w:val="32"/>
    </w:rPr>
  </w:style>
  <w:style w:type="paragraph" w:styleId="25">
    <w:name w:val="annotation subject"/>
    <w:basedOn w:val="13"/>
    <w:next w:val="13"/>
    <w:link w:val="75"/>
    <w:unhideWhenUsed/>
    <w:qFormat/>
    <w:uiPriority w:val="99"/>
    <w:rPr>
      <w:b/>
      <w:bCs/>
    </w:rPr>
  </w:style>
  <w:style w:type="table" w:styleId="27">
    <w:name w:val="Table Grid"/>
    <w:basedOn w:val="2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Hyperlink"/>
    <w:basedOn w:val="28"/>
    <w:unhideWhenUsed/>
    <w:qFormat/>
    <w:uiPriority w:val="99"/>
    <w:rPr>
      <w:color w:val="0563C1" w:themeColor="hyperlink"/>
      <w:u w:val="single"/>
      <w14:textFill>
        <w14:solidFill>
          <w14:schemeClr w14:val="hlink"/>
        </w14:solidFill>
      </w14:textFill>
    </w:rPr>
  </w:style>
  <w:style w:type="character" w:customStyle="1" w:styleId="30">
    <w:name w:val="标题 1 字符"/>
    <w:basedOn w:val="28"/>
    <w:link w:val="4"/>
    <w:qFormat/>
    <w:uiPriority w:val="0"/>
    <w:rPr>
      <w:rFonts w:ascii="Times New Roman" w:hAnsi="Times New Roman" w:eastAsia="宋体"/>
      <w:b/>
      <w:bCs/>
      <w:kern w:val="44"/>
      <w:sz w:val="44"/>
      <w:szCs w:val="44"/>
    </w:rPr>
  </w:style>
  <w:style w:type="character" w:customStyle="1" w:styleId="31">
    <w:name w:val="标题 2 字符"/>
    <w:basedOn w:val="28"/>
    <w:link w:val="5"/>
    <w:qFormat/>
    <w:uiPriority w:val="0"/>
    <w:rPr>
      <w:rFonts w:eastAsia="宋体" w:asciiTheme="majorHAnsi" w:hAnsiTheme="majorHAnsi" w:cstheme="majorBidi"/>
      <w:b/>
      <w:bCs/>
      <w:kern w:val="2"/>
      <w:sz w:val="32"/>
      <w:szCs w:val="32"/>
    </w:rPr>
  </w:style>
  <w:style w:type="character" w:customStyle="1" w:styleId="32">
    <w:name w:val="标题 3 字符"/>
    <w:basedOn w:val="28"/>
    <w:link w:val="6"/>
    <w:qFormat/>
    <w:uiPriority w:val="0"/>
    <w:rPr>
      <w:rFonts w:ascii="Times New Roman" w:hAnsi="Times New Roman" w:eastAsia="宋体"/>
      <w:b/>
      <w:bCs/>
      <w:kern w:val="2"/>
      <w:sz w:val="30"/>
      <w:szCs w:val="32"/>
    </w:rPr>
  </w:style>
  <w:style w:type="character" w:customStyle="1" w:styleId="33">
    <w:name w:val="标题 4 字符"/>
    <w:basedOn w:val="28"/>
    <w:link w:val="7"/>
    <w:qFormat/>
    <w:uiPriority w:val="0"/>
    <w:rPr>
      <w:rFonts w:eastAsia="宋体" w:asciiTheme="majorHAnsi" w:hAnsiTheme="majorHAnsi" w:cstheme="majorBidi"/>
      <w:b/>
      <w:bCs/>
      <w:kern w:val="2"/>
      <w:sz w:val="28"/>
      <w:szCs w:val="28"/>
    </w:rPr>
  </w:style>
  <w:style w:type="character" w:customStyle="1" w:styleId="34">
    <w:name w:val="标题 5 字符"/>
    <w:basedOn w:val="28"/>
    <w:link w:val="8"/>
    <w:qFormat/>
    <w:uiPriority w:val="9"/>
    <w:rPr>
      <w:rFonts w:ascii="Times New Roman" w:hAnsi="Times New Roman" w:eastAsia="宋体"/>
      <w:b/>
      <w:bCs/>
      <w:kern w:val="2"/>
      <w:sz w:val="28"/>
      <w:szCs w:val="28"/>
    </w:rPr>
  </w:style>
  <w:style w:type="character" w:customStyle="1" w:styleId="35">
    <w:name w:val="标题 6 字符"/>
    <w:basedOn w:val="28"/>
    <w:link w:val="9"/>
    <w:qFormat/>
    <w:uiPriority w:val="9"/>
    <w:rPr>
      <w:rFonts w:eastAsia="宋体" w:asciiTheme="majorHAnsi" w:hAnsiTheme="majorHAnsi" w:cstheme="majorBidi"/>
      <w:b/>
      <w:bCs/>
      <w:kern w:val="2"/>
      <w:sz w:val="24"/>
      <w:szCs w:val="24"/>
    </w:rPr>
  </w:style>
  <w:style w:type="character" w:customStyle="1" w:styleId="36">
    <w:name w:val="标题 7 字符"/>
    <w:basedOn w:val="28"/>
    <w:link w:val="10"/>
    <w:qFormat/>
    <w:uiPriority w:val="9"/>
    <w:rPr>
      <w:rFonts w:ascii="Times New Roman" w:hAnsi="Times New Roman" w:eastAsia="宋体"/>
      <w:b/>
      <w:bCs/>
      <w:kern w:val="2"/>
      <w:sz w:val="24"/>
      <w:szCs w:val="24"/>
    </w:rPr>
  </w:style>
  <w:style w:type="character" w:customStyle="1" w:styleId="37">
    <w:name w:val="标题 8 字符"/>
    <w:basedOn w:val="28"/>
    <w:link w:val="11"/>
    <w:qFormat/>
    <w:uiPriority w:val="9"/>
    <w:rPr>
      <w:rFonts w:asciiTheme="majorHAnsi" w:hAnsiTheme="majorHAnsi" w:eastAsiaTheme="majorEastAsia" w:cstheme="majorBidi"/>
      <w:kern w:val="2"/>
      <w:sz w:val="24"/>
      <w:szCs w:val="24"/>
    </w:rPr>
  </w:style>
  <w:style w:type="character" w:customStyle="1" w:styleId="38">
    <w:name w:val="标题 9 字符"/>
    <w:basedOn w:val="28"/>
    <w:link w:val="12"/>
    <w:qFormat/>
    <w:uiPriority w:val="9"/>
    <w:rPr>
      <w:rFonts w:asciiTheme="majorHAnsi" w:hAnsiTheme="majorHAnsi" w:eastAsiaTheme="majorEastAsia" w:cstheme="majorBidi"/>
      <w:kern w:val="2"/>
      <w:sz w:val="21"/>
      <w:szCs w:val="21"/>
    </w:rPr>
  </w:style>
  <w:style w:type="character" w:customStyle="1" w:styleId="39">
    <w:name w:val="正文文本 字符"/>
    <w:basedOn w:val="28"/>
    <w:link w:val="14"/>
    <w:semiHidden/>
    <w:qFormat/>
    <w:uiPriority w:val="99"/>
    <w:rPr>
      <w:rFonts w:eastAsia="宋体"/>
    </w:rPr>
  </w:style>
  <w:style w:type="character" w:customStyle="1" w:styleId="40">
    <w:name w:val="批注框文本 字符"/>
    <w:basedOn w:val="28"/>
    <w:link w:val="17"/>
    <w:semiHidden/>
    <w:qFormat/>
    <w:uiPriority w:val="99"/>
    <w:rPr>
      <w:rFonts w:eastAsia="宋体"/>
      <w:sz w:val="18"/>
      <w:szCs w:val="18"/>
    </w:rPr>
  </w:style>
  <w:style w:type="character" w:customStyle="1" w:styleId="41">
    <w:name w:val="页脚 字符"/>
    <w:basedOn w:val="28"/>
    <w:link w:val="18"/>
    <w:qFormat/>
    <w:uiPriority w:val="99"/>
    <w:rPr>
      <w:sz w:val="18"/>
      <w:szCs w:val="18"/>
    </w:rPr>
  </w:style>
  <w:style w:type="character" w:customStyle="1" w:styleId="42">
    <w:name w:val="页眉 字符"/>
    <w:basedOn w:val="28"/>
    <w:link w:val="19"/>
    <w:qFormat/>
    <w:uiPriority w:val="99"/>
    <w:rPr>
      <w:sz w:val="18"/>
      <w:szCs w:val="18"/>
    </w:rPr>
  </w:style>
  <w:style w:type="paragraph" w:customStyle="1" w:styleId="43">
    <w:name w:val="声明文字"/>
    <w:basedOn w:val="1"/>
    <w:qFormat/>
    <w:uiPriority w:val="0"/>
    <w:pPr>
      <w:widowControl/>
      <w:spacing w:after="120"/>
      <w:ind w:firstLine="360" w:firstLineChars="200"/>
    </w:pPr>
    <w:rPr>
      <w:rFonts w:cs="宋体"/>
      <w:kern w:val="0"/>
      <w:szCs w:val="20"/>
    </w:rPr>
  </w:style>
  <w:style w:type="paragraph" w:customStyle="1" w:styleId="44">
    <w:name w:val="声明标题"/>
    <w:basedOn w:val="1"/>
    <w:qFormat/>
    <w:uiPriority w:val="0"/>
    <w:pPr>
      <w:widowControl/>
      <w:ind w:left="3150" w:leftChars="1500" w:firstLine="561"/>
      <w:jc w:val="left"/>
    </w:pPr>
    <w:rPr>
      <w:rFonts w:ascii="宋体" w:hAnsi="宋体" w:cs="宋体"/>
      <w:b/>
      <w:bCs/>
      <w:kern w:val="0"/>
      <w:sz w:val="44"/>
      <w:szCs w:val="44"/>
    </w:rPr>
  </w:style>
  <w:style w:type="paragraph" w:customStyle="1" w:styleId="45">
    <w:name w:val="表头"/>
    <w:basedOn w:val="1"/>
    <w:qFormat/>
    <w:uiPriority w:val="0"/>
    <w:pPr>
      <w:widowControl/>
      <w:spacing w:line="320" w:lineRule="exact"/>
      <w:jc w:val="center"/>
    </w:pPr>
    <w:rPr>
      <w:rFonts w:cs="Times New Roman"/>
      <w:b/>
      <w:bCs/>
      <w:snapToGrid w:val="0"/>
      <w:kern w:val="0"/>
      <w:szCs w:val="18"/>
    </w:rPr>
  </w:style>
  <w:style w:type="paragraph" w:customStyle="1" w:styleId="46">
    <w:name w:val="表内容"/>
    <w:basedOn w:val="1"/>
    <w:qFormat/>
    <w:uiPriority w:val="0"/>
    <w:pPr>
      <w:widowControl/>
      <w:spacing w:line="240" w:lineRule="auto"/>
      <w:ind w:firstLine="0"/>
      <w:jc w:val="left"/>
    </w:pPr>
    <w:rPr>
      <w:rFonts w:cs="Times New Roman"/>
      <w:snapToGrid w:val="0"/>
      <w:kern w:val="0"/>
      <w:szCs w:val="24"/>
    </w:rPr>
  </w:style>
  <w:style w:type="paragraph" w:customStyle="1" w:styleId="47">
    <w:name w:val="列出段落1"/>
    <w:basedOn w:val="1"/>
    <w:qFormat/>
    <w:uiPriority w:val="34"/>
    <w:pPr>
      <w:ind w:firstLine="200" w:firstLineChars="200"/>
    </w:pPr>
  </w:style>
  <w:style w:type="character" w:customStyle="1" w:styleId="48">
    <w:name w:val="菜单命令"/>
    <w:qFormat/>
    <w:uiPriority w:val="0"/>
    <w:rPr>
      <w:rFonts w:ascii="Times New Roman" w:hAnsi="Times New Roman" w:eastAsia="宋体"/>
      <w:b/>
      <w:bCs/>
      <w:sz w:val="21"/>
      <w:szCs w:val="21"/>
    </w:rPr>
  </w:style>
  <w:style w:type="paragraph" w:customStyle="1" w:styleId="49">
    <w:name w:val="列举项目"/>
    <w:basedOn w:val="1"/>
    <w:qFormat/>
    <w:uiPriority w:val="0"/>
    <w:pPr>
      <w:widowControl/>
      <w:numPr>
        <w:ilvl w:val="0"/>
        <w:numId w:val="2"/>
      </w:numPr>
      <w:jc w:val="left"/>
    </w:pPr>
    <w:rPr>
      <w:rFonts w:cs="宋体"/>
      <w:kern w:val="0"/>
      <w:szCs w:val="21"/>
    </w:rPr>
  </w:style>
  <w:style w:type="character" w:customStyle="1" w:styleId="50">
    <w:name w:val="命令参数"/>
    <w:qFormat/>
    <w:uiPriority w:val="0"/>
    <w:rPr>
      <w:rFonts w:ascii="Times New Roman" w:hAnsi="Times New Roman" w:eastAsia="宋体"/>
      <w:sz w:val="21"/>
      <w:szCs w:val="21"/>
    </w:rPr>
  </w:style>
  <w:style w:type="character" w:customStyle="1" w:styleId="51">
    <w:name w:val="命令参数斜体"/>
    <w:qFormat/>
    <w:uiPriority w:val="0"/>
    <w:rPr>
      <w:rFonts w:ascii="Times New Roman" w:hAnsi="Times New Roman" w:eastAsia="宋体"/>
      <w:i/>
      <w:sz w:val="21"/>
    </w:rPr>
  </w:style>
  <w:style w:type="character" w:customStyle="1" w:styleId="52">
    <w:name w:val="命令名和动作"/>
    <w:qFormat/>
    <w:uiPriority w:val="0"/>
    <w:rPr>
      <w:rFonts w:ascii="Times New Roman" w:hAnsi="Times New Roman" w:eastAsia="黑体"/>
      <w:b/>
      <w:sz w:val="21"/>
      <w:szCs w:val="21"/>
    </w:rPr>
  </w:style>
  <w:style w:type="paragraph" w:customStyle="1" w:styleId="53">
    <w:name w:val="章节项目"/>
    <w:basedOn w:val="1"/>
    <w:qFormat/>
    <w:uiPriority w:val="0"/>
    <w:pPr>
      <w:widowControl/>
      <w:numPr>
        <w:ilvl w:val="0"/>
        <w:numId w:val="3"/>
      </w:numPr>
      <w:jc w:val="left"/>
    </w:pPr>
    <w:rPr>
      <w:rFonts w:cs="宋体"/>
      <w:kern w:val="0"/>
      <w:szCs w:val="21"/>
    </w:rPr>
  </w:style>
  <w:style w:type="paragraph" w:customStyle="1" w:styleId="54">
    <w:name w:val="图注"/>
    <w:basedOn w:val="1"/>
    <w:qFormat/>
    <w:uiPriority w:val="0"/>
    <w:pPr>
      <w:jc w:val="center"/>
    </w:pPr>
    <w:rPr>
      <w:rFonts w:ascii="宋体" w:hAnsi="宋体" w:cstheme="majorBidi"/>
      <w:szCs w:val="20"/>
    </w:rPr>
  </w:style>
  <w:style w:type="paragraph" w:customStyle="1" w:styleId="55">
    <w:name w:val="代码示例"/>
    <w:basedOn w:val="1"/>
    <w:link w:val="56"/>
    <w:qFormat/>
    <w:uiPriority w:val="0"/>
    <w:pPr>
      <w:spacing w:line="240" w:lineRule="auto"/>
      <w:ind w:firstLine="0"/>
    </w:pPr>
    <w:rPr>
      <w:rFonts w:ascii="Courier New" w:hAnsi="Courier New"/>
      <w:color w:val="000000" w:themeColor="text1"/>
      <w:szCs w:val="21"/>
      <w14:textFill>
        <w14:solidFill>
          <w14:schemeClr w14:val="tx1"/>
        </w14:solidFill>
      </w14:textFill>
    </w:rPr>
  </w:style>
  <w:style w:type="character" w:customStyle="1" w:styleId="56">
    <w:name w:val="代码示例 Char"/>
    <w:basedOn w:val="28"/>
    <w:link w:val="55"/>
    <w:qFormat/>
    <w:uiPriority w:val="0"/>
    <w:rPr>
      <w:rFonts w:ascii="Courier New" w:hAnsi="Courier New" w:eastAsia="宋体"/>
      <w:color w:val="000000" w:themeColor="text1"/>
      <w:sz w:val="20"/>
      <w:szCs w:val="21"/>
      <w14:textFill>
        <w14:solidFill>
          <w14:schemeClr w14:val="tx1"/>
        </w14:solidFill>
      </w14:textFill>
    </w:rPr>
  </w:style>
  <w:style w:type="paragraph" w:customStyle="1" w:styleId="57">
    <w:name w:val="TOC 标题1"/>
    <w:basedOn w:val="4"/>
    <w:next w:val="1"/>
    <w:unhideWhenUsed/>
    <w:qFormat/>
    <w:uiPriority w:val="39"/>
    <w:pPr>
      <w:widowControl/>
      <w:numPr>
        <w:numId w:val="0"/>
      </w:numPr>
      <w:spacing w:before="240" w:after="0" w:line="259" w:lineRule="auto"/>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58">
    <w:name w:val="pre"/>
    <w:basedOn w:val="28"/>
    <w:qFormat/>
    <w:uiPriority w:val="0"/>
  </w:style>
  <w:style w:type="character" w:customStyle="1" w:styleId="59">
    <w:name w:val="HTML 预设格式 字符"/>
    <w:basedOn w:val="28"/>
    <w:link w:val="22"/>
    <w:semiHidden/>
    <w:qFormat/>
    <w:uiPriority w:val="99"/>
    <w:rPr>
      <w:rFonts w:ascii="宋体" w:hAnsi="宋体" w:eastAsia="宋体" w:cs="宋体"/>
      <w:sz w:val="24"/>
      <w:szCs w:val="24"/>
    </w:rPr>
  </w:style>
  <w:style w:type="character" w:customStyle="1" w:styleId="60">
    <w:name w:val="n"/>
    <w:basedOn w:val="28"/>
    <w:qFormat/>
    <w:uiPriority w:val="0"/>
  </w:style>
  <w:style w:type="character" w:customStyle="1" w:styleId="61">
    <w:name w:val="o"/>
    <w:basedOn w:val="28"/>
    <w:qFormat/>
    <w:uiPriority w:val="0"/>
  </w:style>
  <w:style w:type="paragraph" w:customStyle="1" w:styleId="62">
    <w:name w:val="正文首行缩进（奇虎360）"/>
    <w:basedOn w:val="1"/>
    <w:link w:val="63"/>
    <w:qFormat/>
    <w:uiPriority w:val="0"/>
    <w:pPr>
      <w:widowControl/>
      <w:spacing w:after="50" w:line="300" w:lineRule="auto"/>
      <w:ind w:firstLine="200" w:firstLineChars="200"/>
      <w:jc w:val="left"/>
    </w:pPr>
    <w:rPr>
      <w:rFonts w:ascii="Arial" w:hAnsi="Arial" w:cs="Times New Roman"/>
      <w:kern w:val="0"/>
      <w:szCs w:val="21"/>
    </w:rPr>
  </w:style>
  <w:style w:type="character" w:customStyle="1" w:styleId="63">
    <w:name w:val="正文首行缩进（奇虎360） Char"/>
    <w:link w:val="62"/>
    <w:qFormat/>
    <w:uiPriority w:val="0"/>
    <w:rPr>
      <w:rFonts w:ascii="Arial" w:hAnsi="Arial" w:eastAsia="宋体" w:cs="Times New Roman"/>
      <w:sz w:val="21"/>
      <w:szCs w:val="21"/>
    </w:rPr>
  </w:style>
  <w:style w:type="character" w:customStyle="1" w:styleId="64">
    <w:name w:val="明显强调1"/>
    <w:basedOn w:val="28"/>
    <w:qFormat/>
    <w:uiPriority w:val="21"/>
    <w:rPr>
      <w:b/>
      <w:bCs/>
      <w:i/>
      <w:iCs/>
      <w:color w:val="4F81BD"/>
    </w:rPr>
  </w:style>
  <w:style w:type="paragraph" w:customStyle="1" w:styleId="65">
    <w:name w:val="无间隔1"/>
    <w:link w:val="66"/>
    <w:qFormat/>
    <w:uiPriority w:val="1"/>
    <w:rPr>
      <w:rFonts w:asciiTheme="minorHAnsi" w:hAnsiTheme="minorHAnsi" w:eastAsiaTheme="minorEastAsia" w:cstheme="minorBidi"/>
      <w:sz w:val="22"/>
      <w:szCs w:val="22"/>
      <w:lang w:val="en-US" w:eastAsia="zh-CN" w:bidi="ar-SA"/>
    </w:rPr>
  </w:style>
  <w:style w:type="character" w:customStyle="1" w:styleId="66">
    <w:name w:val="无间隔 字符"/>
    <w:basedOn w:val="28"/>
    <w:link w:val="65"/>
    <w:autoRedefine/>
    <w:qFormat/>
    <w:uiPriority w:val="1"/>
    <w:rPr>
      <w:sz w:val="22"/>
      <w:szCs w:val="22"/>
    </w:rPr>
  </w:style>
  <w:style w:type="character" w:customStyle="1" w:styleId="67">
    <w:name w:val="fontstyle01"/>
    <w:basedOn w:val="28"/>
    <w:qFormat/>
    <w:uiPriority w:val="0"/>
    <w:rPr>
      <w:rFonts w:hint="eastAsia" w:ascii="微软雅黑" w:hAnsi="微软雅黑" w:eastAsia="微软雅黑"/>
      <w:color w:val="000000"/>
      <w:sz w:val="22"/>
      <w:szCs w:val="22"/>
    </w:rPr>
  </w:style>
  <w:style w:type="paragraph" w:customStyle="1" w:styleId="68">
    <w:name w:val="正文360首行缩进"/>
    <w:basedOn w:val="1"/>
    <w:link w:val="69"/>
    <w:autoRedefine/>
    <w:qFormat/>
    <w:uiPriority w:val="0"/>
    <w:pPr>
      <w:widowControl/>
      <w:spacing w:before="120" w:line="300" w:lineRule="auto"/>
      <w:ind w:firstLine="200" w:firstLineChars="200"/>
      <w:jc w:val="left"/>
    </w:pPr>
    <w:rPr>
      <w:rFonts w:cs="Times New Roman"/>
      <w:sz w:val="24"/>
      <w:szCs w:val="20"/>
    </w:rPr>
  </w:style>
  <w:style w:type="character" w:customStyle="1" w:styleId="69">
    <w:name w:val="正文360首行缩进 Char"/>
    <w:basedOn w:val="28"/>
    <w:link w:val="68"/>
    <w:qFormat/>
    <w:uiPriority w:val="0"/>
    <w:rPr>
      <w:rFonts w:ascii="Times New Roman" w:hAnsi="Times New Roman" w:eastAsia="宋体" w:cs="Times New Roman"/>
      <w:kern w:val="2"/>
      <w:sz w:val="24"/>
    </w:rPr>
  </w:style>
  <w:style w:type="character" w:customStyle="1" w:styleId="70">
    <w:name w:val="pln"/>
    <w:basedOn w:val="28"/>
    <w:autoRedefine/>
    <w:qFormat/>
    <w:uiPriority w:val="0"/>
  </w:style>
  <w:style w:type="character" w:customStyle="1" w:styleId="71">
    <w:name w:val="pun"/>
    <w:basedOn w:val="28"/>
    <w:autoRedefine/>
    <w:qFormat/>
    <w:uiPriority w:val="0"/>
  </w:style>
  <w:style w:type="character" w:customStyle="1" w:styleId="72">
    <w:name w:val="str"/>
    <w:basedOn w:val="28"/>
    <w:qFormat/>
    <w:uiPriority w:val="0"/>
  </w:style>
  <w:style w:type="character" w:customStyle="1" w:styleId="73">
    <w:name w:val="日期 字符"/>
    <w:basedOn w:val="28"/>
    <w:link w:val="16"/>
    <w:semiHidden/>
    <w:qFormat/>
    <w:uiPriority w:val="99"/>
    <w:rPr>
      <w:kern w:val="2"/>
      <w:sz w:val="21"/>
      <w:szCs w:val="22"/>
    </w:rPr>
  </w:style>
  <w:style w:type="character" w:customStyle="1" w:styleId="74">
    <w:name w:val="批注文字 字符"/>
    <w:basedOn w:val="28"/>
    <w:link w:val="13"/>
    <w:autoRedefine/>
    <w:semiHidden/>
    <w:qFormat/>
    <w:uiPriority w:val="99"/>
    <w:rPr>
      <w:kern w:val="2"/>
      <w:sz w:val="21"/>
      <w:szCs w:val="22"/>
    </w:rPr>
  </w:style>
  <w:style w:type="character" w:customStyle="1" w:styleId="75">
    <w:name w:val="批注主题 字符"/>
    <w:basedOn w:val="74"/>
    <w:link w:val="25"/>
    <w:autoRedefine/>
    <w:semiHidden/>
    <w:qFormat/>
    <w:uiPriority w:val="99"/>
    <w:rPr>
      <w:b/>
      <w:bCs/>
      <w:kern w:val="2"/>
      <w:sz w:val="21"/>
      <w:szCs w:val="22"/>
    </w:rPr>
  </w:style>
  <w:style w:type="table" w:customStyle="1" w:styleId="76">
    <w:name w:val="网格型浅色1"/>
    <w:basedOn w:val="26"/>
    <w:autoRedefine/>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77">
    <w:name w:val="无间隔11"/>
    <w:autoRedefine/>
    <w:qFormat/>
    <w:uiPriority w:val="1"/>
    <w:rPr>
      <w:rFonts w:asciiTheme="minorHAnsi" w:hAnsiTheme="minorHAnsi" w:eastAsiaTheme="minorEastAsia" w:cstheme="minorBidi"/>
      <w:sz w:val="22"/>
      <w:szCs w:val="22"/>
      <w:lang w:val="en-US" w:eastAsia="zh-CN" w:bidi="ar-SA"/>
    </w:rPr>
  </w:style>
  <w:style w:type="paragraph" w:customStyle="1" w:styleId="78">
    <w:name w:val="Item List in Table"/>
    <w:basedOn w:val="79"/>
    <w:autoRedefine/>
    <w:qFormat/>
    <w:uiPriority w:val="0"/>
    <w:pPr>
      <w:tabs>
        <w:tab w:val="left" w:pos="420"/>
      </w:tabs>
      <w:ind w:left="340" w:hanging="340"/>
    </w:pPr>
    <w:rPr>
      <w:kern w:val="0"/>
      <w:sz w:val="20"/>
    </w:rPr>
  </w:style>
  <w:style w:type="paragraph" w:customStyle="1" w:styleId="79">
    <w:name w:val="Item List"/>
    <w:basedOn w:val="1"/>
    <w:qFormat/>
    <w:uiPriority w:val="0"/>
    <w:pPr>
      <w:numPr>
        <w:ilvl w:val="0"/>
        <w:numId w:val="4"/>
      </w:numPr>
      <w:tabs>
        <w:tab w:val="left" w:pos="420"/>
      </w:tabs>
      <w:spacing w:before="80" w:after="80" w:line="320" w:lineRule="exact"/>
      <w:ind w:left="907" w:hanging="482"/>
    </w:pPr>
    <w:rPr>
      <w:rFonts w:cs="Arial"/>
      <w:szCs w:val="21"/>
    </w:rPr>
  </w:style>
  <w:style w:type="character" w:customStyle="1" w:styleId="80">
    <w:name w:val="标题 字符"/>
    <w:basedOn w:val="28"/>
    <w:link w:val="24"/>
    <w:qFormat/>
    <w:uiPriority w:val="10"/>
    <w:rPr>
      <w:rFonts w:asciiTheme="majorHAnsi" w:hAnsiTheme="majorHAnsi" w:eastAsiaTheme="majorEastAsia" w:cstheme="majorBidi"/>
      <w:b/>
      <w:bCs/>
      <w:kern w:val="2"/>
      <w:sz w:val="32"/>
      <w:szCs w:val="32"/>
    </w:rPr>
  </w:style>
  <w:style w:type="character" w:customStyle="1" w:styleId="81">
    <w:name w:val="Unresolved Mention"/>
    <w:basedOn w:val="28"/>
    <w:autoRedefine/>
    <w:unhideWhenUsed/>
    <w:qFormat/>
    <w:uiPriority w:val="99"/>
    <w:rPr>
      <w:color w:val="605E5C"/>
      <w:shd w:val="clear" w:color="auto" w:fill="E1DFDD"/>
    </w:rPr>
  </w:style>
  <w:style w:type="paragraph" w:styleId="82">
    <w:name w:val="List Paragraph"/>
    <w:basedOn w:val="1"/>
    <w:qFormat/>
    <w:uiPriority w:val="99"/>
    <w:pPr>
      <w:ind w:firstLineChars="200"/>
    </w:p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74.png"/><Relationship Id="rId9" Type="http://schemas.openxmlformats.org/officeDocument/2006/relationships/header" Target="header4.xml"/><Relationship Id="rId89" Type="http://schemas.openxmlformats.org/officeDocument/2006/relationships/image" Target="media/image73.png"/><Relationship Id="rId88" Type="http://schemas.openxmlformats.org/officeDocument/2006/relationships/image" Target="media/image72.png"/><Relationship Id="rId87" Type="http://schemas.openxmlformats.org/officeDocument/2006/relationships/image" Target="media/image71.png"/><Relationship Id="rId86" Type="http://schemas.openxmlformats.org/officeDocument/2006/relationships/image" Target="media/image70.png"/><Relationship Id="rId85" Type="http://schemas.openxmlformats.org/officeDocument/2006/relationships/image" Target="media/image69.png"/><Relationship Id="rId84" Type="http://schemas.openxmlformats.org/officeDocument/2006/relationships/image" Target="media/image68.png"/><Relationship Id="rId83" Type="http://schemas.openxmlformats.org/officeDocument/2006/relationships/image" Target="media/image67.png"/><Relationship Id="rId82" Type="http://schemas.openxmlformats.org/officeDocument/2006/relationships/image" Target="media/image66.png"/><Relationship Id="rId81" Type="http://schemas.openxmlformats.org/officeDocument/2006/relationships/image" Target="media/image65.png"/><Relationship Id="rId80" Type="http://schemas.openxmlformats.org/officeDocument/2006/relationships/image" Target="media/image64.png"/><Relationship Id="rId8" Type="http://schemas.openxmlformats.org/officeDocument/2006/relationships/footer" Target="footer1.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header" Target="header3.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header" Target="header2.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1.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theme" Target="theme/theme1.xml"/><Relationship Id="rId16" Type="http://schemas.openxmlformats.org/officeDocument/2006/relationships/footer" Target="footer3.xml"/><Relationship Id="rId15" Type="http://schemas.openxmlformats.org/officeDocument/2006/relationships/header" Target="header9.xml"/><Relationship Id="rId14" Type="http://schemas.openxmlformats.org/officeDocument/2006/relationships/header" Target="header8.xml"/><Relationship Id="rId13" Type="http://schemas.openxmlformats.org/officeDocument/2006/relationships/header" Target="header7.xml"/><Relationship Id="rId12" Type="http://schemas.openxmlformats.org/officeDocument/2006/relationships/footer" Target="footer2.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52"/>
    <customShpInfo spid="_x0000_s2051"/>
    <customShpInfo spid="_x0000_s2050"/>
    <customShpInfo spid="_x0000_s2055"/>
    <customShpInfo spid="_x0000_s2054"/>
    <customShpInfo spid="_x0000_s2053"/>
    <customShpInfo spid="_x0000_s2058"/>
    <customShpInfo spid="_x0000_s2057"/>
    <customShpInfo spid="_x0000_s2056"/>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Qihoo360</Company>
  <Pages>46</Pages>
  <Words>4947</Words>
  <Characters>8125</Characters>
  <Lines>82</Lines>
  <Paragraphs>23</Paragraphs>
  <TotalTime>1</TotalTime>
  <ScaleCrop>false</ScaleCrop>
  <LinksUpToDate>false</LinksUpToDate>
  <CharactersWithSpaces>8335</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2024-06-13T08:56:00Z</dcterms:created>
  <dc:creator>wenzhongxiang</dc:creator>
  <cp:lastModifiedBy>闭关の小道士</cp:lastModifiedBy>
  <cp:lastPrinted>2022-08-09T08:54:00Z</cp:lastPrinted>
  <dcterms:modified xsi:type="dcterms:W3CDTF">2024-07-26T06:39:34Z</dcterms:modified>
  <dc:title>360连接云安全访问平台部署手册</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44B555DA248246A2AB1D3F572310931D_12</vt:lpwstr>
  </property>
  <property fmtid="{D5CDD505-2E9C-101B-9397-08002B2CF9AE}" pid="4" name="fileWhereFroms">
    <vt:lpwstr>PpjeLB1gRN0lwrPqMaCTklf+MU8o6YiWS+B3oJsH3kAugmx5KPyNkMYLoAJ13M3hfjJ26yhznftze3LVdVKcPYAiaNTXI/xrVOvWLUBIVC08oKIxc2pm2DjYw7Ix/M0u6K2ayfZXTW9KWNY5o5CHB43Tlv7mEe1+6tJH3Qm5gd8xwAZNS9DCWgxTNgxXF5IVoH/aA5lJeZzc9QlhkXyfbKZpOQL7GyEVMYP6S7YQeGlIRXSm+/PcISQ0WFgjyIuNbnjX8QghlZTrojapbqP/Og==</vt:lpwstr>
  </property>
</Properties>
</file>