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5F" w:rsidRPr="00EE71D1" w:rsidRDefault="009D695F" w:rsidP="00EE71D1">
      <w:pPr>
        <w:jc w:val="center"/>
        <w:rPr>
          <w:sz w:val="36"/>
          <w:szCs w:val="36"/>
        </w:rPr>
      </w:pPr>
      <w:r w:rsidRPr="00EE71D1">
        <w:rPr>
          <w:rFonts w:hint="eastAsia"/>
          <w:sz w:val="36"/>
          <w:szCs w:val="36"/>
        </w:rPr>
        <w:t>快照测试程序说明</w:t>
      </w:r>
    </w:p>
    <w:p w:rsidR="00EE71D1" w:rsidRDefault="00EE71D1" w:rsidP="00957E8A"/>
    <w:p w:rsidR="00957E8A" w:rsidRDefault="00EE71D1" w:rsidP="00957E8A">
      <w:r>
        <w:t xml:space="preserve"> </w:t>
      </w:r>
      <w:r>
        <w:t>该程序</w:t>
      </w:r>
      <w:r>
        <w:rPr>
          <w:rFonts w:hint="eastAsia"/>
        </w:rPr>
        <w:t>用</w:t>
      </w:r>
      <w:r>
        <w:t>来</w:t>
      </w:r>
      <w:r w:rsidR="00957E8A">
        <w:rPr>
          <w:rFonts w:hint="eastAsia"/>
        </w:rPr>
        <w:t>验证</w:t>
      </w:r>
      <w:r>
        <w:t>Windows</w:t>
      </w:r>
      <w:r w:rsidR="00957E8A">
        <w:rPr>
          <w:rFonts w:hint="eastAsia"/>
        </w:rPr>
        <w:t>操作系统备份的快照创建功能是否可用</w:t>
      </w:r>
      <w:r>
        <w:t>。</w:t>
      </w:r>
    </w:p>
    <w:p w:rsidR="00957E8A" w:rsidRDefault="00957E8A" w:rsidP="00957E8A"/>
    <w:p w:rsidR="00957E8A" w:rsidRPr="00EE71D1" w:rsidRDefault="00957E8A" w:rsidP="00EE71D1">
      <w:pPr>
        <w:pStyle w:val="a4"/>
        <w:numPr>
          <w:ilvl w:val="0"/>
          <w:numId w:val="2"/>
        </w:numPr>
        <w:rPr>
          <w:b/>
        </w:rPr>
      </w:pPr>
      <w:r w:rsidRPr="00EE71D1">
        <w:rPr>
          <w:rFonts w:hint="eastAsia"/>
          <w:b/>
        </w:rPr>
        <w:t>版本说明</w:t>
      </w:r>
    </w:p>
    <w:p w:rsidR="00957E8A" w:rsidRDefault="00EE71D1" w:rsidP="00957E8A">
      <w:r>
        <w:t xml:space="preserve">   Windows </w:t>
      </w:r>
      <w:r w:rsidR="00957E8A">
        <w:rPr>
          <w:rFonts w:hint="eastAsia"/>
        </w:rPr>
        <w:t>XP</w:t>
      </w:r>
      <w:r w:rsidR="00957E8A">
        <w:rPr>
          <w:rFonts w:hint="eastAsia"/>
        </w:rPr>
        <w:t>操作系统使用</w:t>
      </w:r>
      <w:r w:rsidR="00957E8A">
        <w:rPr>
          <w:rFonts w:hint="eastAsia"/>
        </w:rPr>
        <w:t>release-xp</w:t>
      </w:r>
      <w:r w:rsidR="00957E8A">
        <w:rPr>
          <w:rFonts w:hint="eastAsia"/>
        </w:rPr>
        <w:t>下的测试程序，其它操作系统使用</w:t>
      </w:r>
      <w:r w:rsidR="00957E8A">
        <w:rPr>
          <w:rFonts w:hint="eastAsia"/>
        </w:rPr>
        <w:t>release-server</w:t>
      </w:r>
      <w:r w:rsidR="0055233F">
        <w:rPr>
          <w:rFonts w:hint="eastAsia"/>
        </w:rPr>
        <w:t>-XX</w:t>
      </w:r>
      <w:r w:rsidR="0055233F">
        <w:rPr>
          <w:rFonts w:hint="eastAsia"/>
        </w:rPr>
        <w:t>相应</w:t>
      </w:r>
      <w:r w:rsidR="00957E8A">
        <w:rPr>
          <w:rFonts w:hint="eastAsia"/>
        </w:rPr>
        <w:t>的测试程序</w:t>
      </w:r>
      <w:r>
        <w:t>，根据操作系统位数选择正确的</w:t>
      </w:r>
      <w:r>
        <w:rPr>
          <w:rFonts w:hint="eastAsia"/>
        </w:rPr>
        <w:t>测试程序</w:t>
      </w:r>
      <w:r w:rsidR="00957E8A">
        <w:rPr>
          <w:rFonts w:hint="eastAsia"/>
        </w:rPr>
        <w:t>。</w:t>
      </w:r>
    </w:p>
    <w:p w:rsidR="00957E8A" w:rsidRDefault="00957E8A" w:rsidP="00957E8A"/>
    <w:p w:rsidR="00957E8A" w:rsidRPr="00EE71D1" w:rsidRDefault="00957E8A" w:rsidP="00EE71D1">
      <w:pPr>
        <w:pStyle w:val="a4"/>
        <w:numPr>
          <w:ilvl w:val="0"/>
          <w:numId w:val="2"/>
        </w:numPr>
        <w:rPr>
          <w:b/>
        </w:rPr>
      </w:pPr>
      <w:r w:rsidRPr="00EE71D1">
        <w:rPr>
          <w:rFonts w:hint="eastAsia"/>
          <w:b/>
        </w:rPr>
        <w:t>使用方式</w:t>
      </w:r>
    </w:p>
    <w:p w:rsidR="00957E8A" w:rsidRDefault="00957E8A" w:rsidP="00EE71D1">
      <w:pPr>
        <w:pStyle w:val="a4"/>
        <w:numPr>
          <w:ilvl w:val="1"/>
          <w:numId w:val="2"/>
        </w:numPr>
      </w:pPr>
      <w:r>
        <w:rPr>
          <w:rFonts w:hint="eastAsia"/>
        </w:rPr>
        <w:t>命令行</w:t>
      </w:r>
      <w:r>
        <w:rPr>
          <w:rFonts w:hint="eastAsia"/>
        </w:rPr>
        <w:t>(CMD.exe)</w:t>
      </w:r>
      <w:r>
        <w:rPr>
          <w:rFonts w:hint="eastAsia"/>
        </w:rPr>
        <w:t>程序</w:t>
      </w:r>
      <w:r w:rsidR="00EE71D1">
        <w:t>（部分需要以管理员身份使用）</w:t>
      </w:r>
      <w:r>
        <w:rPr>
          <w:rFonts w:hint="eastAsia"/>
        </w:rPr>
        <w:t>，进入测试程序目录下。</w:t>
      </w:r>
    </w:p>
    <w:p w:rsidR="004306C8" w:rsidRDefault="00957E8A" w:rsidP="00EE71D1">
      <w:pPr>
        <w:pStyle w:val="a4"/>
        <w:numPr>
          <w:ilvl w:val="1"/>
          <w:numId w:val="2"/>
        </w:numPr>
      </w:pPr>
      <w:r>
        <w:rPr>
          <w:rFonts w:hint="eastAsia"/>
        </w:rPr>
        <w:t>输入命令</w:t>
      </w:r>
      <w:r>
        <w:rPr>
          <w:rFonts w:hint="eastAsia"/>
        </w:rPr>
        <w:t>vshadow</w:t>
      </w:r>
      <w:r w:rsidR="0055233F">
        <w:rPr>
          <w:rFonts w:hint="eastAsia"/>
        </w:rPr>
        <w:t>.exe</w:t>
      </w:r>
      <w:r>
        <w:rPr>
          <w:rFonts w:hint="eastAsia"/>
        </w:rPr>
        <w:t xml:space="preserve"> c:</w:t>
      </w:r>
    </w:p>
    <w:p w:rsidR="0055233F" w:rsidRDefault="0055233F" w:rsidP="00EE71D1">
      <w:pPr>
        <w:pStyle w:val="a4"/>
        <w:numPr>
          <w:ilvl w:val="1"/>
          <w:numId w:val="2"/>
        </w:numPr>
      </w:pPr>
      <w:r>
        <w:rPr>
          <w:rFonts w:hint="eastAsia"/>
        </w:rPr>
        <w:t>观察是否成功</w:t>
      </w:r>
    </w:p>
    <w:p w:rsidR="00BC3AC4" w:rsidRPr="00EE71D1" w:rsidRDefault="00EE71D1" w:rsidP="00EE71D1">
      <w:pPr>
        <w:pStyle w:val="a4"/>
        <w:numPr>
          <w:ilvl w:val="0"/>
          <w:numId w:val="2"/>
        </w:numPr>
        <w:rPr>
          <w:b/>
        </w:rPr>
      </w:pPr>
      <w:r>
        <w:rPr>
          <w:b/>
        </w:rPr>
        <w:t>返回结果参考</w:t>
      </w:r>
    </w:p>
    <w:p w:rsidR="00BC3AC4" w:rsidRPr="00EE71D1" w:rsidRDefault="00BC3AC4" w:rsidP="00957E8A">
      <w:pPr>
        <w:rPr>
          <w:b/>
        </w:rPr>
      </w:pPr>
      <w:r>
        <w:rPr>
          <w:rFonts w:hint="eastAsia"/>
        </w:rPr>
        <w:tab/>
      </w:r>
      <w:r w:rsidRPr="00EE71D1">
        <w:rPr>
          <w:rFonts w:hint="eastAsia"/>
          <w:b/>
        </w:rPr>
        <w:t>成功：</w:t>
      </w:r>
    </w:p>
    <w:p w:rsidR="009D695F" w:rsidRDefault="007F70F8" w:rsidP="00EE71D1">
      <w:pPr>
        <w:jc w:val="center"/>
      </w:pPr>
      <w:r w:rsidRPr="007F70F8">
        <w:drawing>
          <wp:inline distT="0" distB="0" distL="0" distR="0" wp14:anchorId="37423C43" wp14:editId="6610C04D">
            <wp:extent cx="4953000" cy="37528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583" cy="3753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1D1" w:rsidRPr="00EE71D1" w:rsidRDefault="00EE71D1" w:rsidP="00EE71D1">
      <w:pPr>
        <w:rPr>
          <w:b/>
        </w:rPr>
      </w:pPr>
      <w:r>
        <w:rPr>
          <w:rFonts w:hint="eastAsia"/>
        </w:rPr>
        <w:lastRenderedPageBreak/>
        <w:tab/>
      </w:r>
      <w:r w:rsidRPr="00EE71D1">
        <w:rPr>
          <w:rFonts w:hint="eastAsia"/>
          <w:b/>
        </w:rPr>
        <w:t>失败：</w:t>
      </w:r>
    </w:p>
    <w:p w:rsidR="00EE71D1" w:rsidRDefault="00EE71D1" w:rsidP="00EE71D1">
      <w:pPr>
        <w:jc w:val="center"/>
      </w:pPr>
      <w:r w:rsidRPr="00D65FF8">
        <w:drawing>
          <wp:inline distT="0" distB="0" distL="0" distR="0" wp14:anchorId="41E92996" wp14:editId="28ED2FE4">
            <wp:extent cx="4848225" cy="340007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5891" cy="3398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1D1" w:rsidRDefault="00E65A4B" w:rsidP="00EE71D1">
      <w:pPr>
        <w:jc w:val="left"/>
      </w:pPr>
      <w:r>
        <w:t xml:space="preserve">   </w:t>
      </w:r>
      <w:r>
        <w:t>这时要确认</w:t>
      </w:r>
      <w:r w:rsidRPr="00E65A4B">
        <w:t>VSS (Volume Shadow Copy Service)</w:t>
      </w:r>
      <w:r>
        <w:t>服务是否启动，如未启动把该服务启动即可。</w:t>
      </w:r>
      <w:bookmarkStart w:id="0" w:name="_GoBack"/>
      <w:bookmarkEnd w:id="0"/>
    </w:p>
    <w:sectPr w:rsidR="00EE71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WenQuanYi Micro Hei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156FC"/>
    <w:multiLevelType w:val="hybridMultilevel"/>
    <w:tmpl w:val="016E50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358147C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89088E"/>
    <w:multiLevelType w:val="hybridMultilevel"/>
    <w:tmpl w:val="CE9E2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DC"/>
    <w:rsid w:val="004306C8"/>
    <w:rsid w:val="0055233F"/>
    <w:rsid w:val="00642CDC"/>
    <w:rsid w:val="007F70F8"/>
    <w:rsid w:val="00957E8A"/>
    <w:rsid w:val="009D695F"/>
    <w:rsid w:val="00BC3AC4"/>
    <w:rsid w:val="00D65FF8"/>
    <w:rsid w:val="00E65A4B"/>
    <w:rsid w:val="00EE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695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D695F"/>
    <w:rPr>
      <w:sz w:val="18"/>
      <w:szCs w:val="18"/>
    </w:rPr>
  </w:style>
  <w:style w:type="paragraph" w:styleId="a4">
    <w:name w:val="List Paragraph"/>
    <w:basedOn w:val="a"/>
    <w:uiPriority w:val="34"/>
    <w:qFormat/>
    <w:rsid w:val="00EE71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695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D695F"/>
    <w:rPr>
      <w:sz w:val="18"/>
      <w:szCs w:val="18"/>
    </w:rPr>
  </w:style>
  <w:style w:type="paragraph" w:styleId="a4">
    <w:name w:val="List Paragraph"/>
    <w:basedOn w:val="a"/>
    <w:uiPriority w:val="34"/>
    <w:qFormat/>
    <w:rsid w:val="00EE7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Fencer Fan</cp:lastModifiedBy>
  <cp:revision>8</cp:revision>
  <dcterms:created xsi:type="dcterms:W3CDTF">2015-06-19T11:11:00Z</dcterms:created>
  <dcterms:modified xsi:type="dcterms:W3CDTF">2015-05-20T06:48:00Z</dcterms:modified>
</cp:coreProperties>
</file>